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3" w:rsidRPr="00AD01CA" w:rsidRDefault="000E1C93">
      <w:pPr>
        <w:rPr>
          <w:b/>
          <w:lang w:val="fr-FR"/>
        </w:rPr>
      </w:pPr>
      <w:r w:rsidRPr="00AD01CA">
        <w:rPr>
          <w:b/>
          <w:lang w:val="fr-FR"/>
        </w:rPr>
        <w:t xml:space="preserve">Texte d´appel d´offres BIRCO FILCOTEN® </w:t>
      </w:r>
      <w:r w:rsidR="001152CD">
        <w:rPr>
          <w:b/>
          <w:lang w:val="fr-FR"/>
        </w:rPr>
        <w:t xml:space="preserve">pro </w:t>
      </w:r>
      <w:r w:rsidRPr="00AD01CA">
        <w:rPr>
          <w:b/>
          <w:lang w:val="fr-FR"/>
        </w:rPr>
        <w:t xml:space="preserve">DN </w:t>
      </w:r>
      <w:r w:rsidR="00E0630E">
        <w:rPr>
          <w:b/>
          <w:lang w:val="fr-FR"/>
        </w:rPr>
        <w:t>3</w:t>
      </w:r>
      <w:r w:rsidR="00B65FC2">
        <w:rPr>
          <w:b/>
          <w:lang w:val="fr-FR"/>
        </w:rPr>
        <w:t>0</w:t>
      </w:r>
      <w:r w:rsidR="00B46D4F">
        <w:rPr>
          <w:b/>
          <w:lang w:val="fr-FR"/>
        </w:rPr>
        <w:t>0</w:t>
      </w:r>
    </w:p>
    <w:tbl>
      <w:tblPr>
        <w:tblStyle w:val="Tabellengitternetz"/>
        <w:tblW w:w="0" w:type="auto"/>
        <w:tblLook w:val="04A0"/>
      </w:tblPr>
      <w:tblGrid>
        <w:gridCol w:w="6487"/>
        <w:gridCol w:w="1418"/>
        <w:gridCol w:w="1307"/>
      </w:tblGrid>
      <w:tr w:rsidR="000E1C93" w:rsidTr="000E1C93">
        <w:tc>
          <w:tcPr>
            <w:tcW w:w="6487" w:type="dxa"/>
          </w:tcPr>
          <w:p w:rsidR="000E1C93" w:rsidRPr="00B80FF4" w:rsidRDefault="000E1C93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 xml:space="preserve">BIRCO FILCOTEN® </w:t>
            </w:r>
            <w:r w:rsidR="001152CD">
              <w:rPr>
                <w:b/>
                <w:lang w:val="fr-FR"/>
              </w:rPr>
              <w:t>pro</w:t>
            </w:r>
            <w:r w:rsidRPr="00B80FF4">
              <w:rPr>
                <w:b/>
                <w:lang w:val="fr-FR"/>
              </w:rPr>
              <w:t xml:space="preserve"> caniveau de drainage DN</w:t>
            </w:r>
            <w:r w:rsidR="0067593F">
              <w:rPr>
                <w:b/>
                <w:lang w:val="fr-FR"/>
              </w:rPr>
              <w:t xml:space="preserve"> </w:t>
            </w:r>
            <w:r w:rsidR="00BB4F1C">
              <w:rPr>
                <w:b/>
                <w:lang w:val="fr-FR"/>
              </w:rPr>
              <w:t>3</w:t>
            </w:r>
            <w:r w:rsidR="0067593F">
              <w:rPr>
                <w:b/>
                <w:lang w:val="fr-FR"/>
              </w:rPr>
              <w:t>00</w:t>
            </w:r>
            <w:r w:rsidRPr="00B80FF4">
              <w:rPr>
                <w:b/>
                <w:lang w:val="fr-FR"/>
              </w:rPr>
              <w:t xml:space="preserve"> en béton avec la technologie FILCOTEN</w:t>
            </w:r>
            <w:r w:rsidR="00A95D6F">
              <w:rPr>
                <w:b/>
                <w:lang w:val="fr-FR"/>
              </w:rPr>
              <w:t>®</w:t>
            </w:r>
            <w:r w:rsidRPr="00B80FF4">
              <w:rPr>
                <w:b/>
                <w:lang w:val="fr-FR"/>
              </w:rPr>
              <w:t xml:space="preserve"> à haute résistance aux chocs, avec armature minérale, résistant au gel et au sel de </w:t>
            </w:r>
            <w:proofErr w:type="spellStart"/>
            <w:r w:rsidRPr="00B80FF4">
              <w:rPr>
                <w:b/>
                <w:lang w:val="fr-FR"/>
              </w:rPr>
              <w:t>déverglaçage</w:t>
            </w:r>
            <w:proofErr w:type="spellEnd"/>
            <w:r w:rsidR="00C67089">
              <w:rPr>
                <w:b/>
                <w:lang w:val="fr-FR"/>
              </w:rPr>
              <w:t xml:space="preserve">, </w:t>
            </w:r>
            <w:r w:rsidR="00C67089" w:rsidRPr="008C3C45">
              <w:rPr>
                <w:b/>
                <w:lang w:val="fr-FR"/>
              </w:rPr>
              <w:t>incombustible, indéformable,</w:t>
            </w:r>
          </w:p>
          <w:p w:rsidR="00A95D6F" w:rsidRPr="00F24110" w:rsidRDefault="00A95D6F" w:rsidP="00A95D6F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0E1C93" w:rsidRPr="00A95D6F" w:rsidRDefault="000E1C93">
            <w:pPr>
              <w:rPr>
                <w:b/>
                <w:lang w:val="fr-FR"/>
              </w:rPr>
            </w:pPr>
            <w:r w:rsidRPr="00A95D6F">
              <w:rPr>
                <w:b/>
                <w:lang w:val="fr-FR"/>
              </w:rPr>
              <w:t xml:space="preserve">Corps de caniveau sans clavette transversale dans la section du caniveau, 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 xml:space="preserve">Préparé pour système de fixation rapide </w:t>
            </w:r>
            <w:r w:rsidR="00092BE5">
              <w:rPr>
                <w:lang w:val="fr-FR"/>
              </w:rPr>
              <w:t xml:space="preserve">ou boulonnée </w:t>
            </w:r>
            <w:r>
              <w:rPr>
                <w:lang w:val="fr-FR"/>
              </w:rPr>
              <w:t xml:space="preserve">en 4 points et ergots de sécurité (double blocage du déplacement </w:t>
            </w:r>
            <w:r w:rsidR="00B21673">
              <w:rPr>
                <w:lang w:val="fr-FR"/>
              </w:rPr>
              <w:t>longitudinal</w:t>
            </w:r>
            <w:r>
              <w:rPr>
                <w:lang w:val="fr-FR"/>
              </w:rPr>
              <w:t xml:space="preserve"> par grille)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>(au minimum 8 points de fixation par mètre linéaire</w:t>
            </w:r>
            <w:r w:rsidR="008B6FC3">
              <w:rPr>
                <w:lang w:val="fr-FR"/>
              </w:rPr>
              <w:t>)</w:t>
            </w:r>
          </w:p>
          <w:p w:rsidR="00BB4F1C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 w:rsidRPr="00BB4F1C">
              <w:rPr>
                <w:lang w:val="fr-FR"/>
              </w:rPr>
              <w:t>s</w:t>
            </w:r>
            <w:r w:rsidR="000E1C93" w:rsidRPr="00BB4F1C">
              <w:rPr>
                <w:lang w:val="fr-FR"/>
              </w:rPr>
              <w:t>ans pente intérieure</w:t>
            </w:r>
          </w:p>
          <w:p w:rsidR="000E1C93" w:rsidRDefault="00BB4F1C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 w:rsidRPr="00BB4F1C">
              <w:rPr>
                <w:lang w:val="fr-FR"/>
              </w:rPr>
              <w:t xml:space="preserve"> </w:t>
            </w:r>
            <w:r w:rsidR="00B80FF4" w:rsidRPr="00BB4F1C">
              <w:rPr>
                <w:lang w:val="fr-FR"/>
              </w:rPr>
              <w:t>a</w:t>
            </w:r>
            <w:r w:rsidR="000E1C93" w:rsidRPr="00BB4F1C">
              <w:rPr>
                <w:lang w:val="fr-FR"/>
              </w:rPr>
              <w:t>vec sécurité anti-soulè</w:t>
            </w:r>
            <w:r w:rsidR="003E604E" w:rsidRPr="00BB4F1C">
              <w:rPr>
                <w:lang w:val="fr-FR"/>
              </w:rPr>
              <w:t>vement sur deux côtés intégré</w:t>
            </w:r>
            <w:r w:rsidR="00294F4A">
              <w:rPr>
                <w:lang w:val="fr-FR"/>
              </w:rPr>
              <w:t>s</w:t>
            </w:r>
            <w:r w:rsidR="003E604E" w:rsidRPr="00BB4F1C">
              <w:rPr>
                <w:lang w:val="fr-FR"/>
              </w:rPr>
              <w:t xml:space="preserve"> et s´étendant sur toute la longueur du caniveau, avec section de caniveau pour un écoulement optimisé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Longueur 500mm/1000mm</w:t>
            </w:r>
          </w:p>
          <w:p w:rsidR="003E604E" w:rsidRDefault="00BB4F1C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360</w:t>
            </w:r>
            <w:r w:rsidR="0067593F">
              <w:rPr>
                <w:lang w:val="fr-FR"/>
              </w:rPr>
              <w:t xml:space="preserve">mm, largeur au sol </w:t>
            </w:r>
            <w:r>
              <w:rPr>
                <w:lang w:val="fr-FR"/>
              </w:rPr>
              <w:t>287</w:t>
            </w:r>
            <w:r w:rsidR="0067593F">
              <w:rPr>
                <w:lang w:val="fr-FR"/>
              </w:rPr>
              <w:t>m</w:t>
            </w:r>
            <w:r w:rsidR="003E604E">
              <w:rPr>
                <w:lang w:val="fr-FR"/>
              </w:rPr>
              <w:t>m</w:t>
            </w:r>
          </w:p>
          <w:p w:rsidR="007D1DCC" w:rsidRDefault="007D1DCC" w:rsidP="003E604E">
            <w:pPr>
              <w:ind w:left="360"/>
              <w:rPr>
                <w:lang w:val="fr-FR"/>
              </w:rPr>
            </w:pPr>
          </w:p>
          <w:p w:rsidR="003E604E" w:rsidRDefault="002F73A8" w:rsidP="007D1DCC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D1DC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</w:t>
            </w:r>
            <w:r w:rsidR="003E604E">
              <w:rPr>
                <w:lang w:val="fr-FR"/>
              </w:rPr>
              <w:t>H</w:t>
            </w:r>
            <w:r>
              <w:rPr>
                <w:lang w:val="fr-FR"/>
              </w:rPr>
              <w:t>a</w:t>
            </w:r>
            <w:r w:rsidR="0067593F">
              <w:rPr>
                <w:lang w:val="fr-FR"/>
              </w:rPr>
              <w:t>u</w:t>
            </w:r>
            <w:r w:rsidR="00BB4F1C">
              <w:rPr>
                <w:lang w:val="fr-FR"/>
              </w:rPr>
              <w:t>teur à la rainure /languette 360</w:t>
            </w:r>
            <w:r w:rsidR="003E604E">
              <w:rPr>
                <w:lang w:val="fr-FR"/>
              </w:rPr>
              <w:t>mm (n° 0/0)</w:t>
            </w:r>
          </w:p>
          <w:p w:rsidR="00F96D7C" w:rsidRDefault="002F73A8" w:rsidP="007D1DCC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D1DC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</w:t>
            </w:r>
            <w:r w:rsidR="00F96D7C">
              <w:rPr>
                <w:lang w:val="fr-FR"/>
              </w:rPr>
              <w:t>Ha</w:t>
            </w:r>
            <w:r>
              <w:rPr>
                <w:lang w:val="fr-FR"/>
              </w:rPr>
              <w:t>u</w:t>
            </w:r>
            <w:r w:rsidR="00BB4F1C">
              <w:rPr>
                <w:lang w:val="fr-FR"/>
              </w:rPr>
              <w:t>teur à la rainure /languette 410</w:t>
            </w:r>
            <w:r w:rsidR="00F96D7C">
              <w:rPr>
                <w:lang w:val="fr-FR"/>
              </w:rPr>
              <w:t xml:space="preserve">mm (n° </w:t>
            </w:r>
            <w:r w:rsidR="00BB4F1C">
              <w:rPr>
                <w:lang w:val="fr-FR"/>
              </w:rPr>
              <w:t>10</w:t>
            </w:r>
            <w:r w:rsidR="00F96D7C">
              <w:rPr>
                <w:lang w:val="fr-FR"/>
              </w:rPr>
              <w:t>/0)</w:t>
            </w:r>
          </w:p>
          <w:p w:rsidR="00535578" w:rsidRDefault="002F73A8" w:rsidP="007D1DCC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D1DCC">
              <w:rPr>
                <w:lang w:val="fr-FR"/>
              </w:rPr>
              <w:t xml:space="preserve"> </w:t>
            </w:r>
            <w:r>
              <w:rPr>
                <w:lang w:val="fr-FR"/>
              </w:rPr>
              <w:t>]</w:t>
            </w:r>
            <w:r w:rsidR="00535578">
              <w:rPr>
                <w:lang w:val="fr-FR"/>
              </w:rPr>
              <w:t xml:space="preserve"> Ha</w:t>
            </w:r>
            <w:r w:rsidR="0067593F">
              <w:rPr>
                <w:lang w:val="fr-FR"/>
              </w:rPr>
              <w:t>uteur à la rainure /lang</w:t>
            </w:r>
            <w:r w:rsidR="00BB4F1C">
              <w:rPr>
                <w:lang w:val="fr-FR"/>
              </w:rPr>
              <w:t>uette 460</w:t>
            </w:r>
            <w:r w:rsidR="00535578">
              <w:rPr>
                <w:lang w:val="fr-FR"/>
              </w:rPr>
              <w:t xml:space="preserve">mm (n° </w:t>
            </w:r>
            <w:r w:rsidR="00BB4F1C">
              <w:rPr>
                <w:lang w:val="fr-FR"/>
              </w:rPr>
              <w:t>2</w:t>
            </w:r>
            <w:r w:rsidR="00535578">
              <w:rPr>
                <w:lang w:val="fr-FR"/>
              </w:rPr>
              <w:t>0/0)</w:t>
            </w:r>
          </w:p>
          <w:p w:rsidR="002F73A8" w:rsidRDefault="002F73A8" w:rsidP="007D1DCC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D1DC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Hauteur à la </w:t>
            </w:r>
            <w:r w:rsidR="0067593F">
              <w:rPr>
                <w:lang w:val="fr-FR"/>
              </w:rPr>
              <w:t xml:space="preserve">rainure /languette </w:t>
            </w:r>
            <w:r w:rsidR="00BB4F1C">
              <w:rPr>
                <w:lang w:val="fr-FR"/>
              </w:rPr>
              <w:t>120mm/3</w:t>
            </w:r>
            <w:r w:rsidR="0067593F">
              <w:rPr>
                <w:lang w:val="fr-FR"/>
              </w:rPr>
              <w:t>0</w:t>
            </w:r>
            <w:r>
              <w:rPr>
                <w:lang w:val="fr-FR"/>
              </w:rPr>
              <w:t>0mm (caniveau plat)</w:t>
            </w:r>
          </w:p>
          <w:p w:rsidR="003E604E" w:rsidRDefault="007D1DCC" w:rsidP="007D1DCC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3E604E">
              <w:rPr>
                <w:lang w:val="fr-FR"/>
              </w:rPr>
              <w:t xml:space="preserve"> avec sortie pré</w:t>
            </w:r>
            <w:r w:rsidR="00294F4A">
              <w:rPr>
                <w:lang w:val="fr-FR"/>
              </w:rPr>
              <w:t>-</w:t>
            </w:r>
            <w:r w:rsidR="003E604E">
              <w:rPr>
                <w:lang w:val="fr-FR"/>
              </w:rPr>
              <w:t>marqu</w:t>
            </w:r>
            <w:r w:rsidR="00294F4A">
              <w:rPr>
                <w:lang w:val="fr-FR"/>
              </w:rPr>
              <w:t>é</w:t>
            </w:r>
            <w:r w:rsidR="00AD6EDC">
              <w:rPr>
                <w:lang w:val="fr-FR"/>
              </w:rPr>
              <w:t>e</w:t>
            </w:r>
            <w:r w:rsidR="003E604E">
              <w:rPr>
                <w:lang w:val="fr-FR"/>
              </w:rPr>
              <w:t xml:space="preserve"> DN </w:t>
            </w:r>
            <w:r w:rsidR="00BB4F1C">
              <w:rPr>
                <w:lang w:val="fr-FR"/>
              </w:rPr>
              <w:t>3</w:t>
            </w:r>
            <w:r w:rsidR="0067593F">
              <w:rPr>
                <w:lang w:val="fr-FR"/>
              </w:rPr>
              <w:t>0</w:t>
            </w:r>
            <w:r w:rsidR="003E604E">
              <w:rPr>
                <w:lang w:val="fr-FR"/>
              </w:rPr>
              <w:t>0 pour évacuation verticale</w:t>
            </w:r>
          </w:p>
          <w:p w:rsidR="00B21673" w:rsidRDefault="00B21673" w:rsidP="003E604E">
            <w:pPr>
              <w:ind w:left="360"/>
              <w:rPr>
                <w:lang w:val="fr-FR"/>
              </w:rPr>
            </w:pPr>
          </w:p>
          <w:p w:rsidR="003E604E" w:rsidRDefault="00524149" w:rsidP="00B21673">
            <w:pPr>
              <w:rPr>
                <w:lang w:val="fr-FR"/>
              </w:rPr>
            </w:pPr>
            <w:r>
              <w:rPr>
                <w:lang w:val="fr-FR"/>
              </w:rPr>
              <w:t>Conformité CE, EN 1433,</w:t>
            </w:r>
            <w:r w:rsidR="003E604E">
              <w:rPr>
                <w:lang w:val="fr-FR"/>
              </w:rPr>
              <w:t xml:space="preserve"> </w:t>
            </w:r>
            <w:r w:rsidR="00C9020A">
              <w:rPr>
                <w:lang w:val="fr-FR"/>
              </w:rPr>
              <w:t xml:space="preserve">jusqu´à la classe de sollicitation E600 </w:t>
            </w:r>
            <w:r w:rsidR="003E604E">
              <w:rPr>
                <w:lang w:val="fr-FR"/>
              </w:rPr>
              <w:t>avec réservation pour joint d´étanchéité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356E28" w:rsidRDefault="00356E28" w:rsidP="00356E28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>[ ] ____ m caniveau BIRCO FILCOTEN® pro DN 300 avec feuillure en acier galvanisé, scellée [épaisseur d´arête visible 4 mm]</w:t>
            </w:r>
          </w:p>
          <w:p w:rsidR="00356E28" w:rsidRDefault="00356E28" w:rsidP="00356E28">
            <w:pPr>
              <w:rPr>
                <w:lang w:val="fr-FR"/>
              </w:rPr>
            </w:pPr>
          </w:p>
          <w:p w:rsidR="00E562D1" w:rsidRDefault="00E562D1" w:rsidP="007D1DCC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D1DCC">
              <w:rPr>
                <w:lang w:val="fr-FR"/>
              </w:rPr>
              <w:t xml:space="preserve"> ] _</w:t>
            </w:r>
            <w:r>
              <w:rPr>
                <w:lang w:val="fr-FR"/>
              </w:rPr>
              <w:t xml:space="preserve">___ m caniveau BIRCO FILCOTEN® </w:t>
            </w:r>
            <w:r w:rsidR="0067593F">
              <w:rPr>
                <w:lang w:val="fr-FR"/>
              </w:rPr>
              <w:t xml:space="preserve">pro DN </w:t>
            </w:r>
            <w:r w:rsidR="00BB4F1C">
              <w:rPr>
                <w:lang w:val="fr-FR"/>
              </w:rPr>
              <w:t>3</w:t>
            </w:r>
            <w:r w:rsidR="0067593F">
              <w:rPr>
                <w:lang w:val="fr-FR"/>
              </w:rPr>
              <w:t>0</w:t>
            </w:r>
            <w:r>
              <w:rPr>
                <w:lang w:val="fr-FR"/>
              </w:rPr>
              <w:t xml:space="preserve">0 avec feuillure en </w:t>
            </w:r>
            <w:r w:rsidR="0044111F">
              <w:rPr>
                <w:lang w:val="fr-FR"/>
              </w:rPr>
              <w:t>fonte avec revêtement KTL</w:t>
            </w:r>
            <w:r>
              <w:rPr>
                <w:lang w:val="fr-FR"/>
              </w:rPr>
              <w:t>, scellée [</w:t>
            </w:r>
            <w:r w:rsidR="0044111F">
              <w:rPr>
                <w:lang w:val="fr-FR"/>
              </w:rPr>
              <w:t>épaisseur d´arête visible 6 mm</w:t>
            </w:r>
            <w:r>
              <w:rPr>
                <w:lang w:val="fr-FR"/>
              </w:rPr>
              <w:t>]</w:t>
            </w:r>
            <w:r w:rsidR="00356E28">
              <w:rPr>
                <w:lang w:val="fr-FR"/>
              </w:rPr>
              <w:t xml:space="preserve"> (*)</w:t>
            </w:r>
          </w:p>
          <w:p w:rsidR="008B6FC3" w:rsidRDefault="008B6FC3" w:rsidP="00B80FF4">
            <w:pPr>
              <w:rPr>
                <w:lang w:val="fr-FR"/>
              </w:rPr>
            </w:pPr>
          </w:p>
          <w:p w:rsidR="003E604E" w:rsidRDefault="003E604E" w:rsidP="00B80FF4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B3FBC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356E28">
              <w:rPr>
                <w:lang w:val="fr-FR"/>
              </w:rPr>
              <w:t xml:space="preserve"> (*)</w:t>
            </w:r>
          </w:p>
          <w:p w:rsidR="00B80FF4" w:rsidRDefault="00B80FF4" w:rsidP="00B80FF4">
            <w:pPr>
              <w:rPr>
                <w:lang w:val="fr-FR"/>
              </w:rPr>
            </w:pPr>
          </w:p>
          <w:p w:rsidR="003E604E" w:rsidRDefault="00B80FF4" w:rsidP="00B80FF4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3E604E">
              <w:rPr>
                <w:lang w:val="fr-FR"/>
              </w:rPr>
              <w:t>ivraison y compris des obturateurs nécessaires et pose conformément des in</w:t>
            </w:r>
            <w:r w:rsidR="00AD6EDC">
              <w:rPr>
                <w:lang w:val="fr-FR"/>
              </w:rPr>
              <w:t>s</w:t>
            </w:r>
            <w:r w:rsidR="003E604E">
              <w:rPr>
                <w:lang w:val="fr-FR"/>
              </w:rPr>
              <w:t>tructions du fabricant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356E28" w:rsidRDefault="00356E28" w:rsidP="00356E28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356E28" w:rsidRDefault="00356E28" w:rsidP="00356E28">
            <w:pPr>
              <w:rPr>
                <w:lang w:val="fr-FR"/>
              </w:rPr>
            </w:pPr>
          </w:p>
          <w:p w:rsidR="003E604E" w:rsidRDefault="003E604E" w:rsidP="00B21673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294F4A" w:rsidRDefault="00294F4A" w:rsidP="00294F4A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  <w:p w:rsidR="00294F4A" w:rsidRDefault="00294F4A" w:rsidP="00294F4A">
            <w:pPr>
              <w:rPr>
                <w:lang w:val="fr-FR"/>
              </w:rPr>
            </w:pPr>
            <w:r>
              <w:rPr>
                <w:lang w:val="fr-FR"/>
              </w:rPr>
              <w:t>Chemin Départemental 63</w:t>
            </w:r>
          </w:p>
          <w:p w:rsidR="00294F4A" w:rsidRDefault="00294F4A" w:rsidP="00294F4A">
            <w:r>
              <w:t xml:space="preserve">67116 </w:t>
            </w:r>
            <w:proofErr w:type="spellStart"/>
            <w:r>
              <w:t>Reichstett</w:t>
            </w:r>
            <w:proofErr w:type="spellEnd"/>
          </w:p>
          <w:p w:rsidR="00294F4A" w:rsidRDefault="00294F4A" w:rsidP="00294F4A">
            <w:r>
              <w:t xml:space="preserve">Tel : +33 3 67 10 62 26 ; </w:t>
            </w:r>
          </w:p>
          <w:p w:rsidR="003E604E" w:rsidRPr="00AD01CA" w:rsidRDefault="00294F4A" w:rsidP="00294F4A">
            <w:r>
              <w:t xml:space="preserve">Fax: +33 3 67 10 65 50 ; </w:t>
            </w:r>
            <w:hyperlink r:id="rId8" w:history="1">
              <w:r>
                <w:rPr>
                  <w:rStyle w:val="Hyperlink"/>
                </w:rPr>
                <w:t>www.birco.fr</w:t>
              </w:r>
            </w:hyperlink>
          </w:p>
        </w:tc>
        <w:tc>
          <w:tcPr>
            <w:tcW w:w="1418" w:type="dxa"/>
          </w:tcPr>
          <w:p w:rsidR="000E1C93" w:rsidRDefault="000E1C93">
            <w:r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307" w:type="dxa"/>
          </w:tcPr>
          <w:p w:rsidR="000E1C93" w:rsidRDefault="000E1C93">
            <w:r>
              <w:t>Prix total</w:t>
            </w:r>
          </w:p>
        </w:tc>
      </w:tr>
      <w:tr w:rsidR="00356E28" w:rsidRPr="0073738C" w:rsidTr="000E1C93">
        <w:tc>
          <w:tcPr>
            <w:tcW w:w="6487" w:type="dxa"/>
          </w:tcPr>
          <w:p w:rsidR="00356E28" w:rsidRPr="00B80FF4" w:rsidRDefault="00356E2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FILCOTEN® pro DN 30</w:t>
            </w:r>
            <w:r w:rsidRPr="00B80FF4">
              <w:rPr>
                <w:b/>
                <w:lang w:val="fr-FR"/>
              </w:rPr>
              <w:t>0 – avaloir en ligne pour raccordement de caniveau sur 1 ou 2 côtés</w:t>
            </w:r>
          </w:p>
          <w:p w:rsidR="00356E28" w:rsidRDefault="00356E28">
            <w:pPr>
              <w:rPr>
                <w:b/>
                <w:lang w:val="fr-FR"/>
              </w:rPr>
            </w:pPr>
            <w:r w:rsidRPr="00B21673">
              <w:rPr>
                <w:b/>
                <w:lang w:val="fr-FR"/>
              </w:rPr>
              <w:t>En béton avec la technologie FILCOTEN</w:t>
            </w:r>
            <w:r>
              <w:rPr>
                <w:b/>
                <w:lang w:val="fr-FR"/>
              </w:rPr>
              <w:t>®</w:t>
            </w:r>
            <w:r w:rsidRPr="00B21673">
              <w:rPr>
                <w:b/>
                <w:lang w:val="fr-FR"/>
              </w:rPr>
              <w:t xml:space="preserve"> à haute résistance aux chocs, avec armature minérale, résistante au gel et au sel de </w:t>
            </w:r>
            <w:proofErr w:type="spellStart"/>
            <w:r w:rsidRPr="00B21673">
              <w:rPr>
                <w:b/>
                <w:lang w:val="fr-FR"/>
              </w:rPr>
              <w:t>déverglaçage</w:t>
            </w:r>
            <w:proofErr w:type="spellEnd"/>
            <w:r>
              <w:rPr>
                <w:b/>
                <w:lang w:val="fr-FR"/>
              </w:rPr>
              <w:t xml:space="preserve">, </w:t>
            </w:r>
            <w:r w:rsidRPr="008C3C45">
              <w:rPr>
                <w:b/>
                <w:lang w:val="fr-FR"/>
              </w:rPr>
              <w:t>incombustible, indéformable,</w:t>
            </w:r>
          </w:p>
          <w:p w:rsidR="00356E28" w:rsidRPr="00F24110" w:rsidRDefault="00356E28" w:rsidP="00A95D6F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 xml:space="preserve">Conforme aux principes de bio-construction, car exempt de résine, </w:t>
            </w:r>
            <w:r w:rsidRPr="00F24110">
              <w:rPr>
                <w:b/>
                <w:lang w:val="fr-FR"/>
              </w:rPr>
              <w:lastRenderedPageBreak/>
              <w:t>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356E28" w:rsidRDefault="00356E28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Longueur aux feuillures 500mm, longueur au sol 560mm </w:t>
            </w:r>
          </w:p>
          <w:p w:rsidR="00356E28" w:rsidRDefault="00356E28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360mm, largeur au sol 520mm</w:t>
            </w:r>
          </w:p>
          <w:p w:rsidR="00356E28" w:rsidRDefault="00356E28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Hauteur 950mm</w:t>
            </w:r>
          </w:p>
          <w:p w:rsidR="00356E28" w:rsidRDefault="00356E28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panier dé-sableur en acier, galvanisé, </w:t>
            </w:r>
          </w:p>
          <w:p w:rsidR="00356E28" w:rsidRDefault="00356E28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manchon de sortie DN 300 avec joint scellé </w:t>
            </w:r>
          </w:p>
          <w:p w:rsidR="00356E28" w:rsidRDefault="00356E28" w:rsidP="00C9020A">
            <w:pPr>
              <w:rPr>
                <w:lang w:val="fr-FR"/>
              </w:rPr>
            </w:pPr>
            <w:r>
              <w:rPr>
                <w:lang w:val="fr-FR"/>
              </w:rPr>
              <w:t>Jusqu´à la classe de sollicitation E600 conformément à EN 1433, avec réservation pour joint d´étanchéité</w:t>
            </w:r>
          </w:p>
          <w:p w:rsidR="00356E28" w:rsidRDefault="00356E28" w:rsidP="00356E28">
            <w:pPr>
              <w:ind w:left="851" w:hanging="851"/>
              <w:rPr>
                <w:lang w:val="fr-FR"/>
              </w:rPr>
            </w:pPr>
          </w:p>
          <w:p w:rsidR="00356E28" w:rsidRDefault="00356E28" w:rsidP="00356E28">
            <w:pPr>
              <w:ind w:left="851" w:hanging="851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  <w:t>_____ avaloir en ligne, en 1 partie, avec feuillure en acier galvanisé, scellé [épaisseur d´arête visible 4 mm]</w:t>
            </w:r>
          </w:p>
          <w:p w:rsidR="00356E28" w:rsidRDefault="00356E28" w:rsidP="00C9020A">
            <w:pPr>
              <w:rPr>
                <w:lang w:val="fr-FR"/>
              </w:rPr>
            </w:pPr>
          </w:p>
          <w:p w:rsidR="00356E28" w:rsidRDefault="00356E28" w:rsidP="00356E28">
            <w:pPr>
              <w:ind w:left="851" w:hanging="851"/>
              <w:rPr>
                <w:lang w:val="fr-FR"/>
              </w:rPr>
            </w:pPr>
            <w:r>
              <w:rPr>
                <w:lang w:val="fr-FR"/>
              </w:rPr>
              <w:t>[ ] _____ avaloir en ligne, en 2 parties,  avec feuillure en fonte avec  revêtement KTL, scellée [épaisseur d´arête visible 6 mm] (*)</w:t>
            </w:r>
          </w:p>
          <w:p w:rsidR="00356E28" w:rsidRDefault="00356E28">
            <w:pPr>
              <w:rPr>
                <w:lang w:val="fr-FR"/>
              </w:rPr>
            </w:pPr>
          </w:p>
          <w:p w:rsidR="00356E28" w:rsidRDefault="00356E28">
            <w:pPr>
              <w:rPr>
                <w:lang w:val="fr-FR"/>
              </w:rPr>
            </w:pPr>
            <w:r>
              <w:rPr>
                <w:lang w:val="fr-FR"/>
              </w:rPr>
              <w:t>[ 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>
              <w:rPr>
                <w:lang w:val="fr-FR"/>
              </w:rPr>
              <w:t xml:space="preserve"> (*)</w:t>
            </w:r>
          </w:p>
          <w:p w:rsidR="00356E28" w:rsidRDefault="00356E28">
            <w:pPr>
              <w:rPr>
                <w:lang w:val="fr-FR"/>
              </w:rPr>
            </w:pPr>
          </w:p>
          <w:p w:rsidR="00356E28" w:rsidRDefault="00356E28" w:rsidP="00B80FF4">
            <w:pPr>
              <w:rPr>
                <w:lang w:val="fr-FR"/>
              </w:rPr>
            </w:pPr>
            <w:r>
              <w:rPr>
                <w:lang w:val="fr-FR"/>
              </w:rPr>
              <w:t>Livraison y compris des obturateurs nécessaires et pose conformément des instructions du fabricant</w:t>
            </w:r>
          </w:p>
          <w:p w:rsidR="00356E28" w:rsidRDefault="00356E28" w:rsidP="00B80FF4">
            <w:pPr>
              <w:rPr>
                <w:lang w:val="fr-FR"/>
              </w:rPr>
            </w:pPr>
          </w:p>
          <w:p w:rsidR="00356E28" w:rsidRDefault="00356E28" w:rsidP="00356E28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356E28" w:rsidRDefault="00356E28" w:rsidP="00B21673">
            <w:pPr>
              <w:rPr>
                <w:lang w:val="fr-FR"/>
              </w:rPr>
            </w:pPr>
          </w:p>
          <w:p w:rsidR="00356E28" w:rsidRDefault="00356E28" w:rsidP="00B21673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356E28" w:rsidRPr="00AD6EDC" w:rsidRDefault="00356E28" w:rsidP="00294F4A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356E28" w:rsidRDefault="00356E28" w:rsidP="00FE3D84">
            <w:r>
              <w:lastRenderedPageBreak/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307" w:type="dxa"/>
          </w:tcPr>
          <w:p w:rsidR="00356E28" w:rsidRDefault="00356E28" w:rsidP="00FE3D84">
            <w:r>
              <w:t>Prix total</w:t>
            </w:r>
          </w:p>
        </w:tc>
      </w:tr>
      <w:tr w:rsidR="00356E28" w:rsidRPr="00AD6EDC" w:rsidTr="000E1C93">
        <w:tc>
          <w:tcPr>
            <w:tcW w:w="6487" w:type="dxa"/>
          </w:tcPr>
          <w:p w:rsidR="00356E28" w:rsidRPr="00294F4A" w:rsidRDefault="00356E28">
            <w:pPr>
              <w:rPr>
                <w:b/>
                <w:lang w:val="fr-FR"/>
              </w:rPr>
            </w:pPr>
            <w:r w:rsidRPr="00294F4A">
              <w:rPr>
                <w:b/>
                <w:lang w:val="fr-FR"/>
              </w:rPr>
              <w:lastRenderedPageBreak/>
              <w:t>BIRCO FILCOTEN® pro DN 300-obturateurs</w:t>
            </w:r>
          </w:p>
          <w:p w:rsidR="00356E28" w:rsidRPr="00AD01CA" w:rsidRDefault="00356E28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Pr="00AD01CA">
              <w:rPr>
                <w:lang w:val="fr-FR"/>
              </w:rPr>
              <w:t xml:space="preserve"> fermé, en acier galvanisé</w:t>
            </w:r>
          </w:p>
          <w:p w:rsidR="00356E28" w:rsidRDefault="00356E28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Pr="00AD01CA">
              <w:rPr>
                <w:lang w:val="fr-FR"/>
              </w:rPr>
              <w:t xml:space="preserve"> avec manchon de sortie DN </w:t>
            </w:r>
            <w:r>
              <w:rPr>
                <w:lang w:val="fr-FR"/>
              </w:rPr>
              <w:t>20</w:t>
            </w:r>
            <w:r w:rsidRPr="00AD01CA">
              <w:rPr>
                <w:lang w:val="fr-FR"/>
              </w:rPr>
              <w:t xml:space="preserve">0, en acier galvanisé </w:t>
            </w:r>
            <w:r>
              <w:rPr>
                <w:lang w:val="fr-FR"/>
              </w:rPr>
              <w:t xml:space="preserve"> (*)</w:t>
            </w:r>
          </w:p>
          <w:p w:rsidR="00356E28" w:rsidRDefault="00356E28" w:rsidP="00356E28">
            <w:pPr>
              <w:rPr>
                <w:sz w:val="18"/>
                <w:lang w:val="fr-FR"/>
              </w:rPr>
            </w:pPr>
          </w:p>
          <w:p w:rsidR="00356E28" w:rsidRPr="00AD01CA" w:rsidRDefault="00356E28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356E28" w:rsidRDefault="00356E28">
            <w:pPr>
              <w:rPr>
                <w:lang w:val="fr-FR"/>
              </w:rPr>
            </w:pPr>
          </w:p>
          <w:p w:rsidR="00356E28" w:rsidRDefault="00356E28" w:rsidP="00356E28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356E28" w:rsidRPr="00AD01CA" w:rsidRDefault="00356E28">
            <w:pPr>
              <w:rPr>
                <w:lang w:val="fr-FR"/>
              </w:rPr>
            </w:pPr>
          </w:p>
          <w:p w:rsidR="00356E28" w:rsidRDefault="00356E28" w:rsidP="00252E1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356E28" w:rsidRPr="00092BE5" w:rsidRDefault="00356E28" w:rsidP="00252E14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356E28" w:rsidRDefault="00356E28" w:rsidP="00FE3D84">
            <w:r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307" w:type="dxa"/>
          </w:tcPr>
          <w:p w:rsidR="00356E28" w:rsidRDefault="00356E28" w:rsidP="00FE3D84">
            <w:r>
              <w:t>Prix total</w:t>
            </w:r>
          </w:p>
        </w:tc>
      </w:tr>
      <w:tr w:rsidR="00356E28" w:rsidRPr="0073738C" w:rsidTr="00356E28">
        <w:trPr>
          <w:trHeight w:val="5634"/>
        </w:trPr>
        <w:tc>
          <w:tcPr>
            <w:tcW w:w="6487" w:type="dxa"/>
          </w:tcPr>
          <w:p w:rsidR="00356E28" w:rsidRPr="00B80FF4" w:rsidRDefault="00356E28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 ® pro DN 30</w:t>
            </w:r>
            <w:r w:rsidRPr="00B80FF4">
              <w:rPr>
                <w:b/>
                <w:lang w:val="fr-FR"/>
              </w:rPr>
              <w:t xml:space="preserve">0 – recouvrements </w:t>
            </w:r>
          </w:p>
          <w:p w:rsidR="00356E28" w:rsidRPr="00AD01CA" w:rsidRDefault="00356E28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Largeur 347</w:t>
            </w:r>
            <w:r w:rsidRPr="00AD01CA">
              <w:rPr>
                <w:lang w:val="fr-FR"/>
              </w:rPr>
              <w:t>mm</w:t>
            </w:r>
          </w:p>
          <w:p w:rsidR="00356E28" w:rsidRPr="00AD01CA" w:rsidRDefault="00356E28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+ Hauteur 2</w:t>
            </w:r>
            <w:r>
              <w:rPr>
                <w:lang w:val="fr-FR"/>
              </w:rPr>
              <w:t>5</w:t>
            </w:r>
            <w:r w:rsidRPr="00AD01CA">
              <w:rPr>
                <w:lang w:val="fr-FR"/>
              </w:rPr>
              <w:t>mm</w:t>
            </w:r>
          </w:p>
          <w:p w:rsidR="00356E28" w:rsidRPr="00AD01CA" w:rsidRDefault="00356E28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 xml:space="preserve">+ </w:t>
            </w:r>
            <w:r>
              <w:rPr>
                <w:lang w:val="fr-FR"/>
              </w:rPr>
              <w:t>s</w:t>
            </w:r>
            <w:r w:rsidRPr="00AD01CA">
              <w:rPr>
                <w:lang w:val="fr-FR"/>
              </w:rPr>
              <w:t xml:space="preserve">ystème de fixation rapide en 4 points par grille </w:t>
            </w:r>
            <w:r>
              <w:rPr>
                <w:lang w:val="fr-FR"/>
              </w:rPr>
              <w:t xml:space="preserve">et </w:t>
            </w:r>
            <w:proofErr w:type="spellStart"/>
            <w:r>
              <w:rPr>
                <w:lang w:val="fr-FR"/>
              </w:rPr>
              <w:t>possibillité</w:t>
            </w:r>
            <w:proofErr w:type="spellEnd"/>
            <w:r>
              <w:rPr>
                <w:lang w:val="fr-FR"/>
              </w:rPr>
              <w:t xml:space="preserve"> de boulonnage avec 4 vis par grille</w:t>
            </w:r>
          </w:p>
          <w:p w:rsidR="00356E28" w:rsidRPr="00AD01CA" w:rsidRDefault="00356E28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+ ergots de sécurité (double blocage de la translation longitudinal)</w:t>
            </w:r>
          </w:p>
          <w:p w:rsidR="00356E28" w:rsidRDefault="00356E28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Classe de so</w:t>
            </w:r>
            <w:r>
              <w:rPr>
                <w:lang w:val="fr-FR"/>
              </w:rPr>
              <w:t>l</w:t>
            </w:r>
            <w:r w:rsidRPr="00AD01CA">
              <w:rPr>
                <w:lang w:val="fr-FR"/>
              </w:rPr>
              <w:t>licitation conformément à EN 1433</w:t>
            </w:r>
          </w:p>
          <w:p w:rsidR="00356E28" w:rsidRPr="00AD01CA" w:rsidRDefault="00356E28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[ </w:t>
            </w:r>
            <w:r w:rsidRPr="00AD01CA">
              <w:rPr>
                <w:lang w:val="fr-FR"/>
              </w:rPr>
              <w:t>] ______ grille à barreaux longitudina</w:t>
            </w:r>
            <w:r>
              <w:rPr>
                <w:lang w:val="fr-FR"/>
              </w:rPr>
              <w:t>ux</w:t>
            </w:r>
            <w:r w:rsidRPr="00AD01CA">
              <w:rPr>
                <w:lang w:val="fr-FR"/>
              </w:rPr>
              <w:t xml:space="preserve"> en fonte</w:t>
            </w:r>
          </w:p>
          <w:p w:rsidR="00356E28" w:rsidRDefault="00356E28" w:rsidP="00356E28">
            <w:pPr>
              <w:ind w:left="993" w:hanging="99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      </w:t>
            </w:r>
            <w:r w:rsidRPr="00AD01CA">
              <w:rPr>
                <w:lang w:val="fr-FR"/>
              </w:rPr>
              <w:t xml:space="preserve">Peinte en noir par immersion, longueur 500mm, </w:t>
            </w:r>
          </w:p>
          <w:p w:rsidR="00356E28" w:rsidRDefault="00356E28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 ] M</w:t>
            </w:r>
            <w:r w:rsidRPr="00AD01CA">
              <w:rPr>
                <w:lang w:val="fr-FR"/>
              </w:rPr>
              <w:t xml:space="preserve">ailles 29/13mm, classe </w:t>
            </w:r>
            <w:r>
              <w:rPr>
                <w:lang w:val="fr-FR"/>
              </w:rPr>
              <w:t>D40</w:t>
            </w:r>
            <w:r w:rsidRPr="00AD01CA">
              <w:rPr>
                <w:lang w:val="fr-FR"/>
              </w:rPr>
              <w:t>0</w:t>
            </w:r>
          </w:p>
          <w:p w:rsidR="00356E28" w:rsidRDefault="00356E28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 ] Mailles 29/13mm, classe E600 (*)</w:t>
            </w:r>
          </w:p>
          <w:p w:rsidR="00356E28" w:rsidRPr="00AD01CA" w:rsidRDefault="00356E28" w:rsidP="00356E28">
            <w:pPr>
              <w:ind w:left="993" w:hanging="993"/>
              <w:rPr>
                <w:lang w:val="fr-FR"/>
              </w:rPr>
            </w:pPr>
            <w:r w:rsidRPr="00AD01CA">
              <w:rPr>
                <w:lang w:val="fr-FR"/>
              </w:rPr>
              <w:t>[</w:t>
            </w:r>
            <w:r>
              <w:rPr>
                <w:lang w:val="fr-FR"/>
              </w:rPr>
              <w:t xml:space="preserve"> </w:t>
            </w:r>
            <w:r w:rsidRPr="00AD01CA">
              <w:rPr>
                <w:lang w:val="fr-FR"/>
              </w:rPr>
              <w:t xml:space="preserve">] ______ grille caillebotis en acier galvanisé, longueur </w:t>
            </w:r>
            <w:r>
              <w:rPr>
                <w:lang w:val="fr-FR"/>
              </w:rPr>
              <w:t xml:space="preserve"> </w:t>
            </w:r>
            <w:r w:rsidRPr="00AD01CA">
              <w:rPr>
                <w:lang w:val="fr-FR"/>
              </w:rPr>
              <w:t xml:space="preserve">500mm/1000mm, </w:t>
            </w:r>
          </w:p>
          <w:p w:rsidR="00356E28" w:rsidRDefault="00356E28" w:rsidP="00356E28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 xml:space="preserve">                    </w:t>
            </w:r>
            <w:r w:rsidRPr="00AD01CA">
              <w:rPr>
                <w:lang w:val="fr-FR"/>
              </w:rPr>
              <w:t>Mailles 30/10mm, classe C250</w:t>
            </w:r>
            <w:r>
              <w:rPr>
                <w:lang w:val="fr-FR"/>
              </w:rPr>
              <w:t xml:space="preserve"> (*)</w:t>
            </w:r>
          </w:p>
          <w:p w:rsidR="00356E28" w:rsidRPr="00AD01CA" w:rsidRDefault="00356E28" w:rsidP="000B6494">
            <w:pPr>
              <w:rPr>
                <w:lang w:val="fr-FR"/>
              </w:rPr>
            </w:pPr>
          </w:p>
          <w:p w:rsidR="00356E28" w:rsidRDefault="00356E28" w:rsidP="000B649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356E28" w:rsidRDefault="00356E28" w:rsidP="00356E28">
            <w:pPr>
              <w:rPr>
                <w:sz w:val="18"/>
                <w:lang w:val="fr-FR"/>
              </w:rPr>
            </w:pPr>
          </w:p>
          <w:p w:rsidR="00356E28" w:rsidRDefault="00356E28" w:rsidP="00356E28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356E28" w:rsidRPr="00AD01CA" w:rsidRDefault="00356E28" w:rsidP="000B6494">
            <w:pPr>
              <w:rPr>
                <w:lang w:val="fr-FR"/>
              </w:rPr>
            </w:pPr>
          </w:p>
          <w:p w:rsidR="00356E28" w:rsidRDefault="00356E28" w:rsidP="000B649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356E28" w:rsidRPr="00294F4A" w:rsidRDefault="00356E28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356E28" w:rsidRDefault="00356E28" w:rsidP="00FE3D84">
            <w:r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307" w:type="dxa"/>
          </w:tcPr>
          <w:p w:rsidR="00356E28" w:rsidRDefault="00356E28" w:rsidP="00FE3D84">
            <w:r>
              <w:t>Prix total</w:t>
            </w:r>
          </w:p>
        </w:tc>
      </w:tr>
    </w:tbl>
    <w:p w:rsidR="000E1C93" w:rsidRPr="00AD6EDC" w:rsidRDefault="000E1C93" w:rsidP="007B3FBC">
      <w:pPr>
        <w:rPr>
          <w:lang w:val="fr-FR"/>
        </w:rPr>
      </w:pPr>
    </w:p>
    <w:sectPr w:rsidR="000E1C93" w:rsidRPr="00AD6EDC" w:rsidSect="007B3FBC"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CC" w:rsidRDefault="007D1DCC" w:rsidP="00294F4A">
      <w:pPr>
        <w:spacing w:after="0" w:line="240" w:lineRule="auto"/>
      </w:pPr>
      <w:r>
        <w:separator/>
      </w:r>
    </w:p>
  </w:endnote>
  <w:endnote w:type="continuationSeparator" w:id="0">
    <w:p w:rsidR="007D1DCC" w:rsidRDefault="007D1DCC" w:rsidP="0029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CC" w:rsidRDefault="007D1DCC">
    <w:pPr>
      <w:pStyle w:val="Fuzeile"/>
    </w:pPr>
    <w:r>
      <w:tab/>
    </w:r>
    <w:r>
      <w:tab/>
      <w:t>Version 3/17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CC" w:rsidRDefault="007D1DCC" w:rsidP="00294F4A">
      <w:pPr>
        <w:spacing w:after="0" w:line="240" w:lineRule="auto"/>
      </w:pPr>
      <w:r>
        <w:separator/>
      </w:r>
    </w:p>
  </w:footnote>
  <w:footnote w:type="continuationSeparator" w:id="0">
    <w:p w:rsidR="007D1DCC" w:rsidRDefault="007D1DCC" w:rsidP="0029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EDE"/>
    <w:multiLevelType w:val="hybridMultilevel"/>
    <w:tmpl w:val="F954BE38"/>
    <w:lvl w:ilvl="0" w:tplc="261C7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93"/>
    <w:rsid w:val="0004699E"/>
    <w:rsid w:val="00092BE5"/>
    <w:rsid w:val="000B16A4"/>
    <w:rsid w:val="000B6494"/>
    <w:rsid w:val="000E1C93"/>
    <w:rsid w:val="001152CD"/>
    <w:rsid w:val="00252E14"/>
    <w:rsid w:val="00294F4A"/>
    <w:rsid w:val="002F73A8"/>
    <w:rsid w:val="00356E28"/>
    <w:rsid w:val="003D7F7E"/>
    <w:rsid w:val="003E604E"/>
    <w:rsid w:val="00436C90"/>
    <w:rsid w:val="0044111F"/>
    <w:rsid w:val="004808DA"/>
    <w:rsid w:val="00485A1F"/>
    <w:rsid w:val="00492B76"/>
    <w:rsid w:val="004F1A19"/>
    <w:rsid w:val="004F76BF"/>
    <w:rsid w:val="00524149"/>
    <w:rsid w:val="00535578"/>
    <w:rsid w:val="00587309"/>
    <w:rsid w:val="005879B2"/>
    <w:rsid w:val="00626715"/>
    <w:rsid w:val="00626ECE"/>
    <w:rsid w:val="0067593F"/>
    <w:rsid w:val="006C3D83"/>
    <w:rsid w:val="006C53F5"/>
    <w:rsid w:val="0073738C"/>
    <w:rsid w:val="007B3FBC"/>
    <w:rsid w:val="007D1DCC"/>
    <w:rsid w:val="007D2858"/>
    <w:rsid w:val="00815D07"/>
    <w:rsid w:val="0086288A"/>
    <w:rsid w:val="008B333F"/>
    <w:rsid w:val="008B6FC3"/>
    <w:rsid w:val="008D63F8"/>
    <w:rsid w:val="009405E0"/>
    <w:rsid w:val="00A36F27"/>
    <w:rsid w:val="00A8492A"/>
    <w:rsid w:val="00A95D6F"/>
    <w:rsid w:val="00AD01CA"/>
    <w:rsid w:val="00AD6EDC"/>
    <w:rsid w:val="00B21673"/>
    <w:rsid w:val="00B36F63"/>
    <w:rsid w:val="00B46D4F"/>
    <w:rsid w:val="00B65FC2"/>
    <w:rsid w:val="00B80FF4"/>
    <w:rsid w:val="00BB4F1C"/>
    <w:rsid w:val="00BD0387"/>
    <w:rsid w:val="00C50563"/>
    <w:rsid w:val="00C67089"/>
    <w:rsid w:val="00C9020A"/>
    <w:rsid w:val="00D432A0"/>
    <w:rsid w:val="00E0630E"/>
    <w:rsid w:val="00E562D1"/>
    <w:rsid w:val="00ED7839"/>
    <w:rsid w:val="00F61508"/>
    <w:rsid w:val="00F96D7C"/>
    <w:rsid w:val="00FD25CA"/>
    <w:rsid w:val="00F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C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604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9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94F4A"/>
  </w:style>
  <w:style w:type="paragraph" w:styleId="Fuzeile">
    <w:name w:val="footer"/>
    <w:basedOn w:val="Standard"/>
    <w:link w:val="FuzeileZchn"/>
    <w:uiPriority w:val="99"/>
    <w:semiHidden/>
    <w:unhideWhenUsed/>
    <w:rsid w:val="0029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9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c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CF48D-0537-4B1E-B4B9-62A106AF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sas</cp:lastModifiedBy>
  <cp:revision>2</cp:revision>
  <cp:lastPrinted>2017-02-23T10:42:00Z</cp:lastPrinted>
  <dcterms:created xsi:type="dcterms:W3CDTF">2017-03-12T11:22:00Z</dcterms:created>
  <dcterms:modified xsi:type="dcterms:W3CDTF">2017-03-12T11:22:00Z</dcterms:modified>
</cp:coreProperties>
</file>