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E35A6C" w:rsidRPr="00434296" w:rsidTr="00B70EF4">
        <w:tc>
          <w:tcPr>
            <w:tcW w:w="6626" w:type="dxa"/>
          </w:tcPr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élément de caniveau avec pente intérieure 0,5 %</w:t>
            </w:r>
            <w:r w:rsidR="00F11DA3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agrément technique allemand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84DDF" w:rsidRPr="003416C5" w:rsidRDefault="00484D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2000 mm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270 mm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Hauteur de construction à la rainure / languette avec</w:t>
            </w:r>
            <w:r w:rsidR="00870192" w:rsidRPr="003416C5">
              <w:rPr>
                <w:rFonts w:eastAsia="Times New Roman"/>
                <w:sz w:val="20"/>
                <w:szCs w:val="20"/>
                <w:lang w:val="fr-FR"/>
              </w:rPr>
              <w:t xml:space="preserve"> feuillures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4250C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235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335 mm</w:t>
            </w:r>
          </w:p>
          <w:p w:rsidR="00F11DA3" w:rsidRPr="003416C5" w:rsidRDefault="00F11DA3" w:rsidP="00F11DA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C548A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E35A6C" w:rsidRPr="003416C5" w:rsidRDefault="00C8137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 C 40/50 </w:t>
            </w:r>
            <w:r w:rsidR="00EB7136">
              <w:rPr>
                <w:rFonts w:eastAsia="Times New Roman"/>
                <w:sz w:val="20"/>
                <w:szCs w:val="20"/>
                <w:lang w:val="fr-FR"/>
              </w:rPr>
              <w:t xml:space="preserve">conforme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1433,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jusqu‘à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la classe de sollicitation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 w:rsidR="00EB713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(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configuration modulable selon choix du client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)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DN 150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n°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1/2 – 19/20</w:t>
            </w:r>
          </w:p>
          <w:p w:rsidR="00C14D34" w:rsidRPr="003416C5" w:rsidRDefault="00C14D34" w:rsidP="00C14D3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livraison</w:t>
            </w:r>
            <w:r w:rsidR="0024744B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pose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24744B" w:rsidRPr="003416C5">
              <w:rPr>
                <w:rFonts w:eastAsia="Times New Roman"/>
                <w:sz w:val="20"/>
                <w:szCs w:val="20"/>
                <w:lang w:val="fr-FR"/>
              </w:rPr>
              <w:t xml:space="preserve">soudure des jonctions de caniveaux/avaloirs par une entreprise </w:t>
            </w:r>
            <w:r w:rsidR="006E23BE" w:rsidRPr="003416C5">
              <w:rPr>
                <w:rFonts w:eastAsia="Times New Roman"/>
                <w:sz w:val="20"/>
                <w:szCs w:val="20"/>
                <w:lang w:val="fr-FR"/>
              </w:rPr>
              <w:t>agréé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selon les instructions du fabricant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405EA" w:rsidRPr="00434296" w:rsidRDefault="006405EA" w:rsidP="006405E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434296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EB713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34296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434296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D1389A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434296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34296" w:rsidRDefault="006405EA" w:rsidP="006405EA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43429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43429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4296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</w:p>
          <w:p w:rsidR="00E35A6C" w:rsidRPr="00434296" w:rsidRDefault="00434296" w:rsidP="006405EA">
            <w:pPr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6405EA" w:rsidRPr="00434296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="006405EA" w:rsidRPr="00434296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EB713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405EA" w:rsidRPr="00434296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35A6C" w:rsidRPr="003416C5" w:rsidTr="00B70EF4">
        <w:tc>
          <w:tcPr>
            <w:tcW w:w="6626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élément de caniveau sans pente intérieure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agrément technique allemand</w:t>
            </w:r>
          </w:p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84DDF" w:rsidRPr="003416C5" w:rsidRDefault="00484DDF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E35A6C" w:rsidRPr="003416C5" w:rsidRDefault="00E35A6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2000 mm</w:t>
            </w:r>
          </w:p>
          <w:p w:rsidR="00E35A6C" w:rsidRPr="003416C5" w:rsidRDefault="00E35A6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270 mm</w:t>
            </w:r>
          </w:p>
          <w:p w:rsidR="00E35A6C" w:rsidRPr="003416C5" w:rsidRDefault="00E35A6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84DDF" w:rsidRPr="003416C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 / languette avec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BC548A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235/285/335 mm</w:t>
            </w:r>
          </w:p>
          <w:p w:rsidR="008B65A0" w:rsidRPr="003416C5" w:rsidRDefault="008B65A0" w:rsidP="008B65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C548A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E35A6C" w:rsidRPr="003416C5" w:rsidRDefault="00EB7136" w:rsidP="00D9699E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jusqu‘à la classe de sollicitation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(configuration 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modulable selon choix du client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)</w:t>
            </w:r>
            <w:r w:rsidR="00484DDF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84DDF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E35A6C" w:rsidRPr="003416C5" w:rsidRDefault="00E35A6C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DN 150 </w:t>
            </w:r>
            <w:r w:rsidR="00484DDF" w:rsidRPr="003416C5">
              <w:rPr>
                <w:rFonts w:eastAsia="Times New Roman"/>
                <w:sz w:val="20"/>
                <w:szCs w:val="20"/>
                <w:lang w:val="fr-FR"/>
              </w:rPr>
              <w:t>caniveau n 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0/0 / 10/0 / 20/0</w:t>
            </w:r>
          </w:p>
          <w:p w:rsidR="0024744B" w:rsidRPr="003416C5" w:rsidRDefault="0024744B" w:rsidP="0024744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6E23BE" w:rsidRPr="003416C5">
              <w:rPr>
                <w:rFonts w:eastAsia="Times New Roman"/>
                <w:sz w:val="20"/>
                <w:szCs w:val="20"/>
                <w:lang w:val="fr-FR"/>
              </w:rPr>
              <w:t>agréé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selon les instructions du fabrican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E35A6C" w:rsidRPr="003416C5" w:rsidRDefault="006405EA" w:rsidP="00E35A6C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Pr="003416C5" w:rsidRDefault="00F97003">
      <w:pPr>
        <w:rPr>
          <w:lang w:val="fr-FR"/>
        </w:rPr>
      </w:pPr>
      <w:r w:rsidRPr="003416C5">
        <w:rPr>
          <w:lang w:val="fr-FR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E35A6C" w:rsidRPr="003416C5" w:rsidTr="00B70EF4">
        <w:tc>
          <w:tcPr>
            <w:tcW w:w="6626" w:type="dxa"/>
          </w:tcPr>
          <w:p w:rsidR="00E35A6C" w:rsidRPr="003416C5" w:rsidRDefault="00E35A6C" w:rsidP="0094422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</w:t>
            </w:r>
            <w:r w:rsidR="00F34F15">
              <w:rPr>
                <w:rFonts w:eastAsia="Times New Roman"/>
                <w:b/>
                <w:sz w:val="20"/>
                <w:szCs w:val="20"/>
                <w:lang w:val="fr-FR"/>
              </w:rPr>
              <w:t>d’</w:t>
            </w:r>
            <w:r w:rsidR="00866F11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angle</w:t>
            </w: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90°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agrément technique allemand</w:t>
            </w:r>
          </w:p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84DDF" w:rsidRPr="003416C5" w:rsidRDefault="00484DDF" w:rsidP="00484D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E35A6C" w:rsidRPr="003416C5" w:rsidRDefault="00E35A6C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755 mm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 x 515 mm</w:t>
            </w:r>
          </w:p>
          <w:p w:rsidR="00E35A6C" w:rsidRPr="003416C5" w:rsidRDefault="00E35A6C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70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35A6C" w:rsidRPr="003416C5" w:rsidRDefault="00E35A6C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r w:rsidR="0090696F" w:rsidRPr="003416C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235/285/335 mm</w:t>
            </w:r>
          </w:p>
          <w:p w:rsidR="0066318C" w:rsidRPr="003416C5" w:rsidRDefault="0066318C" w:rsidP="006631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25346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(N° Z-74.4-52)</w:t>
            </w:r>
          </w:p>
          <w:p w:rsidR="00E35A6C" w:rsidRPr="003416C5" w:rsidRDefault="00EB7136" w:rsidP="00944223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jusqu‘à la classe de sollicitation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(configuration mo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dulable selon choix du client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)</w:t>
            </w:r>
            <w:r w:rsidR="00484DDF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84DDF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866F11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élément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d’angle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n°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0/0 / 10/0 / 20/0</w:t>
            </w:r>
          </w:p>
          <w:p w:rsidR="0024744B" w:rsidRPr="003416C5" w:rsidRDefault="0024744B" w:rsidP="0024744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6E23BE" w:rsidRPr="003416C5">
              <w:rPr>
                <w:rFonts w:eastAsia="Times New Roman"/>
                <w:sz w:val="20"/>
                <w:szCs w:val="20"/>
                <w:lang w:val="fr-FR"/>
              </w:rPr>
              <w:t>agréé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selon les instructions du fabricant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35A6C" w:rsidRPr="003416C5" w:rsidRDefault="006405EA" w:rsidP="00E35A6C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35A6C" w:rsidRPr="003416C5" w:rsidTr="00B70EF4">
        <w:tc>
          <w:tcPr>
            <w:tcW w:w="6626" w:type="dxa"/>
          </w:tcPr>
          <w:p w:rsidR="00E35A6C" w:rsidRPr="003416C5" w:rsidRDefault="00E35A6C" w:rsidP="00FE722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AE3F1E">
              <w:rPr>
                <w:rFonts w:eastAsia="Times New Roman"/>
                <w:b/>
                <w:sz w:val="20"/>
                <w:szCs w:val="20"/>
                <w:lang w:val="fr-FR"/>
              </w:rPr>
              <w:t>raccord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66F11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en T</w:t>
            </w:r>
            <w:r w:rsidR="00BB5D1C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90°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E3F1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agrément technique allemand</w:t>
            </w:r>
          </w:p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84DDF" w:rsidRPr="003416C5" w:rsidRDefault="00484DDF" w:rsidP="00484D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E35A6C" w:rsidRPr="003416C5" w:rsidRDefault="00E35A6C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1500 mm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 x 770 mm</w:t>
            </w:r>
          </w:p>
          <w:p w:rsidR="00E35A6C" w:rsidRPr="003416C5" w:rsidRDefault="00E35A6C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270 mm</w:t>
            </w:r>
          </w:p>
          <w:p w:rsidR="00E35A6C" w:rsidRPr="003416C5" w:rsidRDefault="00E35A6C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235/285/335 mm</w:t>
            </w:r>
          </w:p>
          <w:p w:rsidR="00E35A6C" w:rsidRPr="003416C5" w:rsidRDefault="00EB7136" w:rsidP="00FE722D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jusqu‘à la classe de sollicitation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A823A2" w:rsidRPr="003416C5">
              <w:rPr>
                <w:rFonts w:eastAsia="Times New Roman"/>
                <w:sz w:val="20"/>
                <w:szCs w:val="20"/>
                <w:u w:val="single"/>
                <w:lang w:val="fr-FR"/>
              </w:rPr>
              <w:t>(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configuration mod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ulable selon choix du client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), </w:t>
            </w:r>
            <w:r w:rsidR="00484DDF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E35A6C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élément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en T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n°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0/0 / 10/0 / 20/0</w:t>
            </w:r>
          </w:p>
          <w:p w:rsidR="0024744B" w:rsidRPr="003416C5" w:rsidRDefault="0024744B" w:rsidP="0024744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livraison, pose et soudure des jonctions de caniveaux/avaloirs par une entreprise agré</w:t>
            </w:r>
            <w:r w:rsidR="006E23BE" w:rsidRPr="003416C5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selon les instructions du fabricant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35A6C" w:rsidRPr="003416C5" w:rsidRDefault="006405EA" w:rsidP="00E35A6C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35A6C" w:rsidRPr="003416C5" w:rsidTr="00B70EF4">
        <w:tc>
          <w:tcPr>
            <w:tcW w:w="6626" w:type="dxa"/>
          </w:tcPr>
          <w:p w:rsidR="00E35A6C" w:rsidRPr="003416C5" w:rsidRDefault="00866F11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</w:t>
            </w:r>
            <w:r w:rsidR="00E35A6C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feuillures </w:t>
            </w: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en L amovible</w:t>
            </w:r>
          </w:p>
          <w:p w:rsidR="00E35A6C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Epaisseur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4 mm</w:t>
            </w:r>
          </w:p>
          <w:p w:rsidR="00E35A6C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980 mm</w:t>
            </w:r>
          </w:p>
          <w:p w:rsidR="00E35A6C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48 mm</w:t>
            </w:r>
          </w:p>
          <w:p w:rsidR="00E35A6C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34 mm</w:t>
            </w:r>
          </w:p>
          <w:p w:rsidR="00866F11" w:rsidRPr="003416C5" w:rsidRDefault="00E35A6C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 xml:space="preserve">pce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feuillures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L</w:t>
            </w:r>
            <w:r w:rsidR="00436F8B">
              <w:rPr>
                <w:rFonts w:eastAsia="Times New Roman"/>
                <w:sz w:val="20"/>
                <w:szCs w:val="20"/>
                <w:lang w:val="fr-FR"/>
              </w:rPr>
              <w:t xml:space="preserve"> en acier</w:t>
            </w:r>
            <w:r w:rsidR="00866F11" w:rsidRPr="003416C5">
              <w:rPr>
                <w:rFonts w:eastAsia="Times New Roman"/>
                <w:sz w:val="20"/>
                <w:szCs w:val="20"/>
                <w:lang w:val="fr-FR"/>
              </w:rPr>
              <w:t xml:space="preserve"> galvanisé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 à chaud </w:t>
            </w:r>
            <w:r w:rsidR="008B65A0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</w:t>
            </w:r>
            <w:r w:rsidR="00436F8B">
              <w:rPr>
                <w:rFonts w:eastAsia="Times New Roman"/>
                <w:bCs/>
                <w:sz w:val="20"/>
                <w:szCs w:val="20"/>
                <w:lang w:val="fr-FR"/>
              </w:rPr>
              <w:br/>
            </w:r>
            <w:r w:rsidR="00436F8B">
              <w:rPr>
                <w:rFonts w:eastAsia="Times New Roman"/>
                <w:bCs/>
                <w:sz w:val="20"/>
                <w:szCs w:val="20"/>
                <w:lang w:val="fr-FR"/>
              </w:rPr>
              <w:tab/>
            </w:r>
            <w:r w:rsidR="008B65A0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de </w:t>
            </w:r>
            <w:r w:rsidR="009A163C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ab/>
            </w:r>
            <w:r w:rsidR="008B65A0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galvanisation 70 </w:t>
            </w:r>
            <w:r w:rsidR="008B65A0" w:rsidRPr="003416C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B65A0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B65A0" w:rsidRPr="003416C5">
              <w:rPr>
                <w:rFonts w:cs="Tahoma"/>
                <w:sz w:val="20"/>
                <w:szCs w:val="20"/>
                <w:lang w:val="fr-FR"/>
              </w:rPr>
              <w:t xml:space="preserve"> selon EN ISO 1461</w:t>
            </w:r>
          </w:p>
          <w:p w:rsidR="00866F11" w:rsidRPr="003416C5" w:rsidRDefault="00866F11" w:rsidP="00866F1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feuillures</w:t>
            </w:r>
            <w:r w:rsidR="008B65A0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en L en acier inox (V2A)</w:t>
            </w:r>
          </w:p>
          <w:p w:rsidR="00E35A6C" w:rsidRPr="003416C5" w:rsidRDefault="00866F11" w:rsidP="00FE722D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montée</w:t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en usine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35A6C" w:rsidRPr="003416C5" w:rsidRDefault="006405EA" w:rsidP="00ED51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AE3F1E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AE3F1E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E722D" w:rsidRPr="003416C5" w:rsidRDefault="00FE722D">
      <w:pPr>
        <w:rPr>
          <w:lang w:val="fr-FR"/>
        </w:rPr>
      </w:pPr>
      <w:r w:rsidRPr="003416C5">
        <w:rPr>
          <w:lang w:val="fr-FR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E35A6C" w:rsidRPr="003416C5" w:rsidTr="00E35A6C">
        <w:tc>
          <w:tcPr>
            <w:tcW w:w="6626" w:type="dxa"/>
          </w:tcPr>
          <w:p w:rsidR="00E35A6C" w:rsidRPr="003416C5" w:rsidRDefault="00E35A6C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8F20F8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o</w:t>
            </w:r>
            <w:r w:rsidR="005C697E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bturateur et </w:t>
            </w:r>
            <w:r w:rsidR="0066318C"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avec manchon </w:t>
            </w:r>
            <w:r w:rsidR="005C697E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de sortie</w:t>
            </w:r>
          </w:p>
          <w:p w:rsidR="00E35A6C" w:rsidRPr="003416C5" w:rsidRDefault="00E35A6C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270 mm</w:t>
            </w:r>
          </w:p>
          <w:p w:rsidR="00E35A6C" w:rsidRPr="003416C5" w:rsidRDefault="00E35A6C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Longueur du manchon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300 mm</w:t>
            </w:r>
          </w:p>
          <w:p w:rsidR="00E35A6C" w:rsidRPr="003416C5" w:rsidRDefault="00E35A6C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obturateur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0696F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PEHD, </w:t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n°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0/0 – 10 / 11 - 20</w:t>
            </w:r>
          </w:p>
          <w:p w:rsidR="00E35A6C" w:rsidRPr="003416C5" w:rsidRDefault="00E35A6C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obturateur avec sortie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 xml:space="preserve"> horizontale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C697E" w:rsidRPr="003416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160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-SDR 17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0696F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PEHD</w:t>
            </w:r>
            <w:r w:rsidR="00A93F61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>n</w:t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°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0/0 - 10 / 11 – 20/0</w:t>
            </w:r>
          </w:p>
          <w:p w:rsidR="00E35A6C" w:rsidRPr="003416C5" w:rsidRDefault="00E35A6C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C69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>raccord de sortie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 xml:space="preserve"> vertical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110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x6,6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/ </w:t>
            </w:r>
            <w:r w:rsidR="008F20F8" w:rsidRPr="003416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160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–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SDR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17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 xml:space="preserve"> en PEHD</w:t>
            </w:r>
          </w:p>
          <w:p w:rsidR="00E35A6C" w:rsidRPr="003416C5" w:rsidRDefault="006405EA" w:rsidP="00ED51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35A6C" w:rsidRPr="003416C5" w:rsidTr="00E35A6C">
        <w:tc>
          <w:tcPr>
            <w:tcW w:w="6626" w:type="dxa"/>
          </w:tcPr>
          <w:p w:rsidR="00E35A6C" w:rsidRPr="003416C5" w:rsidRDefault="00E35A6C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8F20F8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avaloir en ligne</w:t>
            </w: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</w:p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484DDF" w:rsidRPr="003416C5" w:rsidRDefault="00484DDF" w:rsidP="00484D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E35A6C" w:rsidRPr="003416C5" w:rsidRDefault="00E35A6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B6D4F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160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>l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ongueur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300 mm </w:t>
            </w:r>
          </w:p>
          <w:p w:rsidR="00E35A6C" w:rsidRPr="003416C5" w:rsidRDefault="00E35A6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E35A6C" w:rsidRPr="003416C5" w:rsidRDefault="00E35A6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270mm</w:t>
            </w:r>
          </w:p>
          <w:p w:rsidR="0066318C" w:rsidRPr="003416C5" w:rsidRDefault="0066318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3416C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(N° Z-</w:t>
            </w:r>
            <w:r w:rsidR="00A93F61"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74.4-52)</w:t>
            </w:r>
          </w:p>
          <w:p w:rsidR="00E35A6C" w:rsidRPr="003416C5" w:rsidRDefault="00EB7136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en béton C 40/50 conforme D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jusqu‘à la classe de sollicitation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484DDF" w:rsidRPr="003416C5">
              <w:rPr>
                <w:rFonts w:eastAsia="Times New Roman"/>
                <w:sz w:val="20"/>
                <w:szCs w:val="20"/>
                <w:lang w:val="fr-FR"/>
              </w:rPr>
              <w:t xml:space="preserve">configuration modulable selon choix du client, </w:t>
            </w:r>
            <w:r w:rsidR="00484DDF" w:rsidRPr="003416C5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E35A6C" w:rsidRPr="003416C5" w:rsidRDefault="00E35A6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 partie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F20F8"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B65A0" w:rsidRPr="003416C5">
              <w:rPr>
                <w:rFonts w:eastAsia="Times New Roman"/>
                <w:sz w:val="20"/>
                <w:szCs w:val="20"/>
                <w:lang w:val="fr-FR"/>
              </w:rPr>
              <w:t xml:space="preserve">avec feuillures </w:t>
            </w:r>
            <w:r w:rsidR="00D30D2F" w:rsidRPr="003416C5">
              <w:rPr>
                <w:rFonts w:eastAsia="Times New Roman"/>
                <w:sz w:val="20"/>
                <w:szCs w:val="20"/>
                <w:lang w:val="fr-FR"/>
              </w:rPr>
              <w:t>805 mm</w:t>
            </w:r>
          </w:p>
          <w:p w:rsidR="0024744B" w:rsidRPr="003416C5" w:rsidRDefault="0024744B" w:rsidP="0024744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livraison, pose et soudure des jonctions de caniveaux/avaloirs par une entreprise agré</w:t>
            </w:r>
            <w:r w:rsidR="006E23BE" w:rsidRPr="003416C5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selon les instructions du fabrican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E35A6C" w:rsidRPr="003416C5" w:rsidRDefault="006405EA" w:rsidP="00ED51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438C1" w:rsidRPr="003416C5" w:rsidRDefault="005438C1">
      <w:pPr>
        <w:rPr>
          <w:lang w:val="fr-FR"/>
        </w:rPr>
      </w:pPr>
      <w:r w:rsidRPr="003416C5">
        <w:rPr>
          <w:lang w:val="fr-FR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E35A6C" w:rsidRPr="003416C5" w:rsidTr="00E32639">
        <w:tc>
          <w:tcPr>
            <w:tcW w:w="6626" w:type="dxa"/>
          </w:tcPr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BIRCOchimie</w:t>
            </w:r>
            <w:proofErr w:type="spellEnd"/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B9636A" w:rsidRPr="003416C5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Largeur 237 mm</w:t>
            </w:r>
          </w:p>
          <w:p w:rsidR="00E35A6C" w:rsidRPr="003416C5" w:rsidRDefault="00E35A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+ Hauteur 30 mm</w:t>
            </w:r>
          </w:p>
          <w:p w:rsidR="00E35A6C" w:rsidRPr="003416C5" w:rsidRDefault="00C8137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classe de sollicitation selon</w:t>
            </w:r>
            <w:r w:rsidR="00EB713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avec 8 boulons M12/A2 par ml</w:t>
            </w:r>
            <w:r w:rsidR="00E35A6C" w:rsidRPr="003416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>sauf caillebotis longueur 1000 mm avec 4 fixations M12/A2 par recouvrement</w:t>
            </w:r>
            <w:r w:rsidR="000A47C1" w:rsidRPr="003416C5"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E35A6C" w:rsidRPr="003416C5" w:rsidRDefault="00E35A6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grille fonte peinte en noir par immersion,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eur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C 250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 xml:space="preserve">/ D 400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/ E 600 /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E35A6C" w:rsidRPr="003416C5" w:rsidRDefault="00E35A6C" w:rsidP="00121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>galvanisée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E35A6C" w:rsidRPr="003416C5" w:rsidRDefault="00E35A6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 xml:space="preserve"> maille 20/30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en fonte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par immersion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 xml:space="preserve"> / galvanisée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 longueur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classe de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E35A6C" w:rsidRPr="003416C5" w:rsidRDefault="00E35A6C" w:rsidP="004908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grille nid d’abeille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 xml:space="preserve">maille 24/59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en fonte peinte en noir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par immersion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 xml:space="preserve"> / galvanisée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, longueur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classe de </w:t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34F1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66318C" w:rsidRPr="003416C5" w:rsidRDefault="00E35A6C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8137E" w:rsidRPr="003416C5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 xml:space="preserve">grille caillebotis en acier </w:t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 xml:space="preserve">galvanisée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>à chaud, longueur</w:t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32639" w:rsidRPr="003416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416C5">
              <w:rPr>
                <w:rFonts w:eastAsia="Times New Roman"/>
                <w:sz w:val="20"/>
                <w:szCs w:val="20"/>
                <w:lang w:val="fr-FR"/>
              </w:rPr>
              <w:t>500 / 1000 mm</w:t>
            </w:r>
            <w:r w:rsidR="00BB5D1C" w:rsidRPr="003416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ab/>
              <w:t>mailles 30/15 mm, classe de sollicitation C 250</w:t>
            </w:r>
            <w:r w:rsidR="000A47C1" w:rsidRPr="003416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6318C" w:rsidRPr="003416C5">
              <w:rPr>
                <w:rFonts w:eastAsia="Times New Roman"/>
                <w:sz w:val="20"/>
                <w:szCs w:val="20"/>
                <w:lang w:val="fr-FR"/>
              </w:rPr>
              <w:tab/>
              <w:t>mailles 20/30 mm, classe de sollicitation E 600</w:t>
            </w:r>
          </w:p>
          <w:p w:rsidR="0066318C" w:rsidRPr="003416C5" w:rsidRDefault="0066318C" w:rsidP="006631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35A6C" w:rsidRPr="003416C5" w:rsidRDefault="006405EA" w:rsidP="00ED51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35A6C" w:rsidRPr="003416C5" w:rsidRDefault="00E35A6C" w:rsidP="00E35A6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416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C14D34" w:rsidRPr="003416C5" w:rsidRDefault="00C14D34" w:rsidP="0024744B">
      <w:pPr>
        <w:rPr>
          <w:lang w:val="fr-FR"/>
        </w:rPr>
      </w:pPr>
    </w:p>
    <w:sectPr w:rsidR="00C14D34" w:rsidRPr="003416C5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C1" w:rsidRDefault="000A47C1" w:rsidP="008D279A">
      <w:pPr>
        <w:spacing w:after="0" w:line="240" w:lineRule="auto"/>
      </w:pPr>
      <w:r>
        <w:separator/>
      </w:r>
    </w:p>
  </w:endnote>
  <w:endnote w:type="continuationSeparator" w:id="0">
    <w:p w:rsidR="000A47C1" w:rsidRDefault="000A47C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0A47C1" w:rsidRDefault="0043429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C1" w:rsidRDefault="000A47C1" w:rsidP="008D279A">
      <w:pPr>
        <w:spacing w:after="0" w:line="240" w:lineRule="auto"/>
      </w:pPr>
      <w:r>
        <w:separator/>
      </w:r>
    </w:p>
  </w:footnote>
  <w:footnote w:type="continuationSeparator" w:id="0">
    <w:p w:rsidR="000A47C1" w:rsidRDefault="000A47C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C1" w:rsidRDefault="000A47C1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7C1" w:rsidRDefault="000A47C1">
    <w:pPr>
      <w:pStyle w:val="Kopfzeile"/>
    </w:pPr>
  </w:p>
  <w:p w:rsidR="000A47C1" w:rsidRPr="00E35A6C" w:rsidRDefault="000A47C1">
    <w:pPr>
      <w:pStyle w:val="Kopfzeile"/>
      <w:rPr>
        <w:b/>
        <w:sz w:val="24"/>
        <w:szCs w:val="24"/>
        <w:lang w:val="fr-FR"/>
      </w:rPr>
    </w:pPr>
    <w:r w:rsidRPr="00E35A6C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E35A6C">
      <w:rPr>
        <w:b/>
        <w:sz w:val="24"/>
        <w:szCs w:val="24"/>
        <w:lang w:val="fr-FR"/>
      </w:rPr>
      <w:t xml:space="preserve">offres </w:t>
    </w:r>
    <w:proofErr w:type="spellStart"/>
    <w:r w:rsidRPr="00E35A6C">
      <w:rPr>
        <w:b/>
        <w:sz w:val="24"/>
        <w:szCs w:val="24"/>
        <w:lang w:val="fr-FR"/>
      </w:rPr>
      <w:t>BIRCOchimie</w:t>
    </w:r>
    <w:proofErr w:type="spellEnd"/>
    <w:r w:rsidRPr="00E35A6C">
      <w:rPr>
        <w:b/>
        <w:sz w:val="24"/>
        <w:szCs w:val="24"/>
        <w:lang w:val="fr-FR"/>
      </w:rPr>
      <w:t xml:space="preserve"> DN 150</w:t>
    </w:r>
  </w:p>
  <w:p w:rsidR="000A47C1" w:rsidRPr="00E35A6C" w:rsidRDefault="000A47C1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B5"/>
    <w:rsid w:val="00054D93"/>
    <w:rsid w:val="00080641"/>
    <w:rsid w:val="00092D27"/>
    <w:rsid w:val="000A47C1"/>
    <w:rsid w:val="000A6933"/>
    <w:rsid w:val="000E7EEA"/>
    <w:rsid w:val="001210AA"/>
    <w:rsid w:val="00122325"/>
    <w:rsid w:val="00123185"/>
    <w:rsid w:val="001333D1"/>
    <w:rsid w:val="00152658"/>
    <w:rsid w:val="00181C66"/>
    <w:rsid w:val="001B281A"/>
    <w:rsid w:val="001C484A"/>
    <w:rsid w:val="001C7288"/>
    <w:rsid w:val="00206B4D"/>
    <w:rsid w:val="00217C9F"/>
    <w:rsid w:val="00220A75"/>
    <w:rsid w:val="0024744B"/>
    <w:rsid w:val="002509BF"/>
    <w:rsid w:val="00264836"/>
    <w:rsid w:val="0027614B"/>
    <w:rsid w:val="00281981"/>
    <w:rsid w:val="00287D59"/>
    <w:rsid w:val="002A171C"/>
    <w:rsid w:val="002E4621"/>
    <w:rsid w:val="00300249"/>
    <w:rsid w:val="00303368"/>
    <w:rsid w:val="00303CA1"/>
    <w:rsid w:val="003246B9"/>
    <w:rsid w:val="00324BF7"/>
    <w:rsid w:val="003416C5"/>
    <w:rsid w:val="0034250C"/>
    <w:rsid w:val="00347069"/>
    <w:rsid w:val="003570AE"/>
    <w:rsid w:val="00363D9B"/>
    <w:rsid w:val="003801C2"/>
    <w:rsid w:val="00382C33"/>
    <w:rsid w:val="00383CC1"/>
    <w:rsid w:val="003A0E92"/>
    <w:rsid w:val="003B11B5"/>
    <w:rsid w:val="004014C8"/>
    <w:rsid w:val="00434296"/>
    <w:rsid w:val="00436F8B"/>
    <w:rsid w:val="00460472"/>
    <w:rsid w:val="004822FB"/>
    <w:rsid w:val="00484DDF"/>
    <w:rsid w:val="00485C65"/>
    <w:rsid w:val="00486FD0"/>
    <w:rsid w:val="00487084"/>
    <w:rsid w:val="00490829"/>
    <w:rsid w:val="004A6BBD"/>
    <w:rsid w:val="004C2A27"/>
    <w:rsid w:val="004C5A25"/>
    <w:rsid w:val="004C7F24"/>
    <w:rsid w:val="004E39A2"/>
    <w:rsid w:val="004E3FCC"/>
    <w:rsid w:val="00504004"/>
    <w:rsid w:val="005254EB"/>
    <w:rsid w:val="005438C1"/>
    <w:rsid w:val="00545D55"/>
    <w:rsid w:val="00561BA8"/>
    <w:rsid w:val="005B00D1"/>
    <w:rsid w:val="005C697E"/>
    <w:rsid w:val="005C76D9"/>
    <w:rsid w:val="005F0891"/>
    <w:rsid w:val="0060273E"/>
    <w:rsid w:val="00606F15"/>
    <w:rsid w:val="0062682A"/>
    <w:rsid w:val="006405EA"/>
    <w:rsid w:val="006474D0"/>
    <w:rsid w:val="0066318C"/>
    <w:rsid w:val="00675EAA"/>
    <w:rsid w:val="006A3A17"/>
    <w:rsid w:val="006B5D4E"/>
    <w:rsid w:val="006C6317"/>
    <w:rsid w:val="006E23BE"/>
    <w:rsid w:val="00700D93"/>
    <w:rsid w:val="007020C3"/>
    <w:rsid w:val="007107BD"/>
    <w:rsid w:val="007345BA"/>
    <w:rsid w:val="0074101B"/>
    <w:rsid w:val="00785DE5"/>
    <w:rsid w:val="00793787"/>
    <w:rsid w:val="007B6258"/>
    <w:rsid w:val="007B6D4F"/>
    <w:rsid w:val="007C0C93"/>
    <w:rsid w:val="007E3553"/>
    <w:rsid w:val="00800221"/>
    <w:rsid w:val="00800424"/>
    <w:rsid w:val="00855501"/>
    <w:rsid w:val="00866F11"/>
    <w:rsid w:val="0086747F"/>
    <w:rsid w:val="00870192"/>
    <w:rsid w:val="008745D5"/>
    <w:rsid w:val="00887299"/>
    <w:rsid w:val="00897AE3"/>
    <w:rsid w:val="008B65A0"/>
    <w:rsid w:val="008B7050"/>
    <w:rsid w:val="008D279A"/>
    <w:rsid w:val="008F1962"/>
    <w:rsid w:val="008F20F8"/>
    <w:rsid w:val="0090696F"/>
    <w:rsid w:val="00925346"/>
    <w:rsid w:val="00944223"/>
    <w:rsid w:val="009A163C"/>
    <w:rsid w:val="009D4474"/>
    <w:rsid w:val="009E459D"/>
    <w:rsid w:val="00A32AB4"/>
    <w:rsid w:val="00A56582"/>
    <w:rsid w:val="00A823A2"/>
    <w:rsid w:val="00A93F61"/>
    <w:rsid w:val="00AB4E00"/>
    <w:rsid w:val="00AD3771"/>
    <w:rsid w:val="00AD40AF"/>
    <w:rsid w:val="00AE0971"/>
    <w:rsid w:val="00AE104C"/>
    <w:rsid w:val="00AE3F1E"/>
    <w:rsid w:val="00B04AC4"/>
    <w:rsid w:val="00B0611B"/>
    <w:rsid w:val="00B105CE"/>
    <w:rsid w:val="00B36EAE"/>
    <w:rsid w:val="00B42B51"/>
    <w:rsid w:val="00B434F1"/>
    <w:rsid w:val="00B44771"/>
    <w:rsid w:val="00B4571E"/>
    <w:rsid w:val="00B625A9"/>
    <w:rsid w:val="00B70EF4"/>
    <w:rsid w:val="00B84B97"/>
    <w:rsid w:val="00B9636A"/>
    <w:rsid w:val="00BB5D1C"/>
    <w:rsid w:val="00BC548A"/>
    <w:rsid w:val="00BC7E7B"/>
    <w:rsid w:val="00BC7F70"/>
    <w:rsid w:val="00C14D34"/>
    <w:rsid w:val="00C42D38"/>
    <w:rsid w:val="00C56987"/>
    <w:rsid w:val="00C642C0"/>
    <w:rsid w:val="00C671EA"/>
    <w:rsid w:val="00C80B1A"/>
    <w:rsid w:val="00C8137E"/>
    <w:rsid w:val="00C92C60"/>
    <w:rsid w:val="00D04E9C"/>
    <w:rsid w:val="00D1389A"/>
    <w:rsid w:val="00D21878"/>
    <w:rsid w:val="00D30D2F"/>
    <w:rsid w:val="00D40922"/>
    <w:rsid w:val="00D540C3"/>
    <w:rsid w:val="00D71184"/>
    <w:rsid w:val="00D90C12"/>
    <w:rsid w:val="00D9699E"/>
    <w:rsid w:val="00D974B6"/>
    <w:rsid w:val="00DB30F2"/>
    <w:rsid w:val="00DD4BF0"/>
    <w:rsid w:val="00E32639"/>
    <w:rsid w:val="00E35A6C"/>
    <w:rsid w:val="00E76A4D"/>
    <w:rsid w:val="00E8026F"/>
    <w:rsid w:val="00E84660"/>
    <w:rsid w:val="00EA20E0"/>
    <w:rsid w:val="00EB1A92"/>
    <w:rsid w:val="00EB412B"/>
    <w:rsid w:val="00EB7136"/>
    <w:rsid w:val="00EC46E0"/>
    <w:rsid w:val="00ED516B"/>
    <w:rsid w:val="00EF6294"/>
    <w:rsid w:val="00F11DA3"/>
    <w:rsid w:val="00F13A0E"/>
    <w:rsid w:val="00F317D3"/>
    <w:rsid w:val="00F34F15"/>
    <w:rsid w:val="00F62369"/>
    <w:rsid w:val="00F97003"/>
    <w:rsid w:val="00F97E1C"/>
    <w:rsid w:val="00FD447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6936D3C"/>
  <w15:docId w15:val="{12583FA6-8B9F-4962-95F5-57CEF5D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6189-8113-4B99-914C-C9376C7C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11</cp:revision>
  <cp:lastPrinted>2010-08-12T11:19:00Z</cp:lastPrinted>
  <dcterms:created xsi:type="dcterms:W3CDTF">2013-04-18T05:34:00Z</dcterms:created>
  <dcterms:modified xsi:type="dcterms:W3CDTF">2018-05-07T11:57:00Z</dcterms:modified>
</cp:coreProperties>
</file>