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7A2211" w:rsidRPr="00FE6B43" w:rsidTr="007A2211">
        <w:tc>
          <w:tcPr>
            <w:tcW w:w="6626" w:type="dxa"/>
          </w:tcPr>
          <w:p w:rsidR="007A2211" w:rsidRPr="00C85D79" w:rsidRDefault="007A2211" w:rsidP="008531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BIRCOlight DN 100 AS – </w:t>
            </w:r>
            <w:r w:rsidR="003B04E8" w:rsidRPr="00C85D79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avec pente intérieure</w:t>
            </w: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0,5 %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>avec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sécurité anti-soulèvement intégré </w:t>
            </w:r>
            <w:r w:rsidR="00293A14" w:rsidRPr="00C85D79">
              <w:rPr>
                <w:rFonts w:eastAsia="Times New Roman"/>
                <w:sz w:val="20"/>
                <w:szCs w:val="20"/>
                <w:lang w:val="fr-FR"/>
              </w:rPr>
              <w:t xml:space="preserve">dans la masse </w:t>
            </w:r>
            <w:r w:rsidR="0009392D" w:rsidRPr="00C85D79">
              <w:rPr>
                <w:rFonts w:eastAsia="Times New Roman"/>
                <w:sz w:val="20"/>
                <w:szCs w:val="20"/>
                <w:lang w:val="fr-FR"/>
              </w:rPr>
              <w:t>sur environ 60% de la longueur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1000 mm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aux </w:t>
            </w:r>
            <w:r w:rsidR="00F64F55" w:rsidRPr="00C85D79">
              <w:rPr>
                <w:rFonts w:eastAsia="Times New Roman"/>
                <w:sz w:val="20"/>
                <w:szCs w:val="20"/>
                <w:lang w:val="fr-FR"/>
              </w:rPr>
              <w:t xml:space="preserve">feuillures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163 mm,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>largeur au sol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189 mm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>Hauteur de construction à la rainure/languette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155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255 mm</w:t>
            </w:r>
          </w:p>
          <w:p w:rsidR="007A2211" w:rsidRPr="00C85D79" w:rsidRDefault="00D61484" w:rsidP="00C51E6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en béton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 C 40/50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conforme DIN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 EN 1433,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jusqu’à la classe de sollicitation 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E 600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selon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 DIN EN 1433, </w:t>
            </w:r>
            <w:r w:rsidR="00257194" w:rsidRPr="00C85D79"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 w:rsidR="00987D7B" w:rsidRPr="00C85D79">
              <w:rPr>
                <w:rFonts w:eastAsia="Times New Roman"/>
                <w:sz w:val="20"/>
                <w:szCs w:val="20"/>
                <w:lang w:val="fr-FR"/>
              </w:rPr>
              <w:t xml:space="preserve">feuillures </w:t>
            </w:r>
            <w:r w:rsidR="0009392D" w:rsidRPr="00C85D79">
              <w:rPr>
                <w:rFonts w:eastAsia="Times New Roman"/>
                <w:sz w:val="20"/>
                <w:szCs w:val="20"/>
                <w:lang w:val="fr-FR"/>
              </w:rPr>
              <w:t xml:space="preserve">scellées </w:t>
            </w:r>
            <w:r w:rsidR="00257194" w:rsidRPr="00C85D79">
              <w:rPr>
                <w:rFonts w:eastAsia="Times New Roman"/>
                <w:sz w:val="20"/>
                <w:szCs w:val="20"/>
                <w:lang w:val="fr-FR"/>
              </w:rPr>
              <w:t>en acier massif d</w:t>
            </w:r>
            <w:r w:rsidR="0009392D" w:rsidRPr="00C85D79">
              <w:rPr>
                <w:rFonts w:eastAsia="Times New Roman"/>
                <w:sz w:val="20"/>
                <w:szCs w:val="20"/>
                <w:lang w:val="fr-FR"/>
              </w:rPr>
              <w:t xml:space="preserve">'épaisseur </w:t>
            </w:r>
            <w:r w:rsidR="00257194" w:rsidRPr="00C85D79">
              <w:rPr>
                <w:rFonts w:eastAsia="Times New Roman"/>
                <w:sz w:val="20"/>
                <w:szCs w:val="20"/>
                <w:lang w:val="fr-FR"/>
              </w:rPr>
              <w:t>4 mm galvanisé</w:t>
            </w:r>
            <w:r w:rsidR="00C51E6D" w:rsidRPr="00C85D79">
              <w:rPr>
                <w:rFonts w:eastAsia="Times New Roman"/>
                <w:sz w:val="20"/>
                <w:szCs w:val="20"/>
                <w:lang w:val="fr-FR"/>
              </w:rPr>
              <w:t>es</w:t>
            </w:r>
            <w:r w:rsidR="00257194" w:rsidRPr="00C85D79">
              <w:rPr>
                <w:rFonts w:eastAsia="Times New Roman"/>
                <w:sz w:val="20"/>
                <w:szCs w:val="20"/>
                <w:lang w:val="fr-FR"/>
              </w:rPr>
              <w:t xml:space="preserve"> à chaud </w:t>
            </w:r>
            <w:r w:rsidR="00257194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257194"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257194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C51E6D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selon EN ISO 1461</w:t>
            </w:r>
            <w:r w:rsidR="00257194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>,</w:t>
            </w:r>
            <w:r w:rsidR="00C51E6D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C51E6D"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 xml:space="preserve">avec barrette </w:t>
            </w:r>
            <w:r w:rsidR="00C51E6D" w:rsidRPr="00C85D79">
              <w:rPr>
                <w:rFonts w:cs="Tahoma"/>
                <w:sz w:val="20"/>
                <w:szCs w:val="20"/>
                <w:lang w:val="fr-FR"/>
              </w:rPr>
              <w:t>de fixation combinée pour fixation rapide Easylock ou, au choix, fixation par boulonnage M12/A2,</w:t>
            </w:r>
            <w:r w:rsidR="00257194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avec réservation pour joint d’étanchéité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BIRCOlight </w:t>
            </w:r>
            <w:r w:rsidR="00257194" w:rsidRPr="00C85D79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100 AS </w:t>
            </w:r>
            <w:r w:rsidR="00257194" w:rsidRPr="00C85D79">
              <w:rPr>
                <w:rFonts w:eastAsia="Times New Roman"/>
                <w:sz w:val="20"/>
                <w:szCs w:val="20"/>
                <w:lang w:val="fr-FR"/>
              </w:rPr>
              <w:t>caniveau n°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1 - 20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[ ] </w:t>
            </w:r>
            <w:r w:rsidR="00257194" w:rsidRPr="00C85D79">
              <w:rPr>
                <w:rFonts w:eastAsia="Times New Roman"/>
                <w:sz w:val="20"/>
                <w:szCs w:val="20"/>
                <w:lang w:val="fr-FR"/>
              </w:rPr>
              <w:t>Jointoiement avec SF-Connect</w:t>
            </w:r>
          </w:p>
          <w:p w:rsidR="007A2211" w:rsidRPr="00C85D79" w:rsidRDefault="00C009E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du </w:t>
            </w:r>
            <w:r w:rsidR="00C51E6D" w:rsidRPr="00C85D79">
              <w:rPr>
                <w:rFonts w:eastAsia="Times New Roman"/>
                <w:sz w:val="20"/>
                <w:szCs w:val="20"/>
                <w:lang w:val="fr-FR"/>
              </w:rPr>
              <w:t>fabricant</w:t>
            </w:r>
            <w:r w:rsidR="00C85D79" w:rsidRPr="00C85D79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EE71C4" w:rsidRPr="00FE6B43" w:rsidRDefault="00EE71C4" w:rsidP="00EE71C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FE6B43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A500B2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Pr="00FE6B43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FE6B43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A500B2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FE6B43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7A2211" w:rsidRPr="00FE6B43" w:rsidRDefault="00EE71C4" w:rsidP="00EE71C4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FE6B43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FE6B43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FE6B43">
              <w:rPr>
                <w:rFonts w:eastAsia="Times New Roman"/>
                <w:sz w:val="20"/>
                <w:szCs w:val="20"/>
                <w:lang w:val="fr-FR"/>
              </w:rPr>
              <w:t>BIRCO France SAS</w:t>
            </w:r>
            <w:r w:rsidR="00FE6B43">
              <w:rPr>
                <w:rFonts w:eastAsia="Times New Roman"/>
                <w:sz w:val="20"/>
                <w:szCs w:val="20"/>
                <w:lang w:val="fr-FR"/>
              </w:rPr>
              <w:br/>
              <w:t>200 Rue de Paris</w:t>
            </w:r>
            <w:r w:rsidRPr="00FE6B43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FE6B43">
              <w:rPr>
                <w:rFonts w:eastAsia="Times New Roman"/>
                <w:sz w:val="20"/>
                <w:szCs w:val="20"/>
                <w:lang w:val="fr-FR"/>
              </w:rPr>
              <w:br/>
              <w:t>Tél. +33 3 67 10 62 26, Fax. +33 3 67 10 65 50</w:t>
            </w:r>
            <w:r w:rsidR="00A500B2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FE6B43">
              <w:rPr>
                <w:rFonts w:eastAsia="Times New Roman"/>
                <w:sz w:val="20"/>
                <w:szCs w:val="20"/>
                <w:lang w:val="fr-FR"/>
              </w:rPr>
              <w:t>; www.birco.fr</w:t>
            </w:r>
          </w:p>
        </w:tc>
        <w:tc>
          <w:tcPr>
            <w:tcW w:w="1279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7A2211" w:rsidRPr="00C85D79" w:rsidTr="007A2211">
        <w:tc>
          <w:tcPr>
            <w:tcW w:w="6626" w:type="dxa"/>
          </w:tcPr>
          <w:p w:rsidR="008462C4" w:rsidRPr="00C85D79" w:rsidRDefault="003B04E8" w:rsidP="008462C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BIRCOlight DN 100 AS – élément de caniveau sans pente intérieure </w:t>
            </w:r>
            <w:r w:rsidR="008462C4" w:rsidRPr="00C85D79">
              <w:rPr>
                <w:rFonts w:eastAsia="Times New Roman"/>
                <w:sz w:val="20"/>
                <w:szCs w:val="20"/>
                <w:lang w:val="fr-FR"/>
              </w:rPr>
              <w:t>avec sécurité anti-soulèvement intégré dans la masse sur environ 40 % (500 mm) / 60% (1.000 mm) de la longueur</w:t>
            </w:r>
          </w:p>
          <w:p w:rsidR="007A2211" w:rsidRPr="00C85D79" w:rsidRDefault="007A2211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500 mm (</w:t>
            </w:r>
            <w:r w:rsidR="002A41E5" w:rsidRPr="00C85D79">
              <w:rPr>
                <w:rFonts w:eastAsia="Times New Roman"/>
                <w:sz w:val="20"/>
                <w:szCs w:val="20"/>
                <w:lang w:val="fr-FR"/>
              </w:rPr>
              <w:t xml:space="preserve">uniquement </w:t>
            </w:r>
            <w:r w:rsidR="00257194" w:rsidRPr="00C85D79">
              <w:rPr>
                <w:rFonts w:eastAsia="Times New Roman"/>
                <w:sz w:val="20"/>
                <w:szCs w:val="20"/>
                <w:lang w:val="fr-FR"/>
              </w:rPr>
              <w:t>hauteur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155/180 mm)/1000 mm</w:t>
            </w:r>
          </w:p>
          <w:p w:rsidR="007A2211" w:rsidRPr="00C85D79" w:rsidRDefault="007A2211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aux </w:t>
            </w:r>
            <w:r w:rsidR="00834FE0" w:rsidRPr="00C85D79">
              <w:rPr>
                <w:rFonts w:eastAsia="Times New Roman"/>
                <w:sz w:val="20"/>
                <w:szCs w:val="20"/>
                <w:lang w:val="fr-FR"/>
              </w:rPr>
              <w:t xml:space="preserve">feuillures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163 mm,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189 mm</w:t>
            </w:r>
          </w:p>
          <w:p w:rsidR="007A2211" w:rsidRPr="00C85D79" w:rsidRDefault="007A2211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155/180/205/230 mm</w:t>
            </w:r>
          </w:p>
          <w:p w:rsidR="004D753B" w:rsidRPr="00C85D79" w:rsidRDefault="00D61484" w:rsidP="004D753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en béton C 40/50 conforme DIN EN 1433, jusqu’à la classe de sollicitation E 600 selon DIN EN 1433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4D753B" w:rsidRPr="00C85D79"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 w:rsidR="00987D7B" w:rsidRPr="00C85D79">
              <w:rPr>
                <w:rFonts w:eastAsia="Times New Roman"/>
                <w:sz w:val="20"/>
                <w:szCs w:val="20"/>
                <w:lang w:val="fr-FR"/>
              </w:rPr>
              <w:t xml:space="preserve">feuillures </w:t>
            </w:r>
            <w:r w:rsidR="004D753B" w:rsidRPr="00C85D79">
              <w:rPr>
                <w:rFonts w:eastAsia="Times New Roman"/>
                <w:sz w:val="20"/>
                <w:szCs w:val="20"/>
                <w:lang w:val="fr-FR"/>
              </w:rPr>
              <w:t xml:space="preserve">scellées en acier massif d'épaisseur 4 mm galvanisées à chaud </w:t>
            </w:r>
            <w:r w:rsidR="004D753B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4D753B"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4D753B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) selon EN ISO 1461, </w:t>
            </w:r>
            <w:r w:rsidR="004D753B"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 xml:space="preserve">avec barrette </w:t>
            </w:r>
            <w:r w:rsidR="004D753B" w:rsidRPr="00C85D79">
              <w:rPr>
                <w:rFonts w:cs="Tahoma"/>
                <w:sz w:val="20"/>
                <w:szCs w:val="20"/>
                <w:lang w:val="fr-FR"/>
              </w:rPr>
              <w:t>de fixation combinée pour fixation rapide Easylock ou, au choix, fixation par boulonnage M12/A2,</w:t>
            </w:r>
            <w:r w:rsidR="004D753B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avec réservation pour joint d’étanchéité</w:t>
            </w:r>
          </w:p>
          <w:p w:rsidR="007A2211" w:rsidRPr="00C85D79" w:rsidRDefault="007A2211" w:rsidP="004D75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BIRCOlight </w:t>
            </w:r>
            <w:r w:rsidR="00257194" w:rsidRPr="00C85D79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100 AS </w:t>
            </w:r>
            <w:r w:rsidR="00257194" w:rsidRPr="00C85D79">
              <w:rPr>
                <w:rFonts w:eastAsia="Times New Roman"/>
                <w:sz w:val="20"/>
                <w:szCs w:val="20"/>
                <w:lang w:val="fr-FR"/>
              </w:rPr>
              <w:t>caniveau n°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0/0, 5/0, 10/0, 15/0</w:t>
            </w:r>
          </w:p>
          <w:p w:rsidR="00257194" w:rsidRPr="00C85D79" w:rsidRDefault="00257194" w:rsidP="0025719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Jointoiement avec SF-Connect</w:t>
            </w:r>
          </w:p>
          <w:p w:rsidR="00C51E6D" w:rsidRPr="00C85D79" w:rsidRDefault="00C51E6D" w:rsidP="00C51E6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 w:rsidR="00C85D79" w:rsidRPr="00C85D79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7A2211" w:rsidRPr="00C85D79" w:rsidRDefault="00EE71C4" w:rsidP="00E70C05">
            <w:pPr>
              <w:tabs>
                <w:tab w:val="left" w:pos="284"/>
              </w:tabs>
              <w:spacing w:before="120"/>
              <w:rPr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1F5B03" w:rsidRDefault="001F5B03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7A2211" w:rsidRPr="00C85D79" w:rsidTr="007A2211">
        <w:trPr>
          <w:trHeight w:val="227"/>
        </w:trPr>
        <w:tc>
          <w:tcPr>
            <w:tcW w:w="6626" w:type="dxa"/>
          </w:tcPr>
          <w:p w:rsidR="007A2211" w:rsidRPr="00C85D79" w:rsidRDefault="007A2211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lang w:val="fr-FR"/>
              </w:rPr>
              <w:lastRenderedPageBreak/>
              <w:br w:type="page"/>
            </w: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BIRCOlight DN 100 AS – </w:t>
            </w:r>
            <w:r w:rsidR="00257194" w:rsidRPr="00C85D79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plat sans pente intérieure</w:t>
            </w:r>
          </w:p>
          <w:p w:rsidR="007A2211" w:rsidRPr="00C85D79" w:rsidRDefault="007A2211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1000 mm</w:t>
            </w:r>
          </w:p>
          <w:p w:rsidR="007A2211" w:rsidRPr="00C85D79" w:rsidRDefault="007A2211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aux </w:t>
            </w:r>
            <w:r w:rsidR="00AA7525" w:rsidRPr="00C85D79">
              <w:rPr>
                <w:rFonts w:eastAsia="Times New Roman"/>
                <w:sz w:val="20"/>
                <w:szCs w:val="20"/>
                <w:lang w:val="fr-FR"/>
              </w:rPr>
              <w:t xml:space="preserve">feuillures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163 mm,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165 mm</w:t>
            </w:r>
          </w:p>
          <w:p w:rsidR="007A2211" w:rsidRPr="00C85D79" w:rsidRDefault="007A2211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80/100/120 mm</w:t>
            </w:r>
          </w:p>
          <w:p w:rsidR="00934C59" w:rsidRPr="00C85D79" w:rsidRDefault="00D61484" w:rsidP="00934C5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en béton C 40/50 conforme DIN EN 1433, jusqu’à la classe de sollicitation E 600 selon DIN EN 1433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934C59" w:rsidRPr="00C85D79"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 w:rsidR="00987D7B" w:rsidRPr="00C85D79">
              <w:rPr>
                <w:rFonts w:eastAsia="Times New Roman"/>
                <w:sz w:val="20"/>
                <w:szCs w:val="20"/>
                <w:lang w:val="fr-FR"/>
              </w:rPr>
              <w:t xml:space="preserve">feuillures </w:t>
            </w:r>
            <w:r w:rsidR="00934C59" w:rsidRPr="00C85D79">
              <w:rPr>
                <w:rFonts w:eastAsia="Times New Roman"/>
                <w:sz w:val="20"/>
                <w:szCs w:val="20"/>
                <w:lang w:val="fr-FR"/>
              </w:rPr>
              <w:t xml:space="preserve">scellées en acier massif d'épaisseur 4 mm galvanisées à chaud </w:t>
            </w:r>
            <w:r w:rsidR="00934C59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934C59"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934C59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) selon EN ISO 1461, </w:t>
            </w:r>
            <w:r w:rsidR="00934C59"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 xml:space="preserve">avec barrette </w:t>
            </w:r>
            <w:r w:rsidR="00934C59" w:rsidRPr="00C85D79">
              <w:rPr>
                <w:rFonts w:cs="Tahoma"/>
                <w:sz w:val="20"/>
                <w:szCs w:val="20"/>
                <w:lang w:val="fr-FR"/>
              </w:rPr>
              <w:t>de fixation combinée pour fixation rapide Easylock ou, au choix, fixation par boulonnage M12/A2,</w:t>
            </w:r>
            <w:r w:rsidR="00934C59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avec réservation pour joint d’étanchéité</w:t>
            </w:r>
          </w:p>
          <w:p w:rsidR="007A2211" w:rsidRPr="00C85D79" w:rsidRDefault="00257194" w:rsidP="00257194">
            <w:pPr>
              <w:tabs>
                <w:tab w:val="left" w:pos="851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  <w:t>m BIRCOlight DN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 100 AS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caniveau plat hauteur 80/100/120</w:t>
            </w:r>
          </w:p>
          <w:p w:rsidR="00257194" w:rsidRPr="00C85D79" w:rsidRDefault="00257194" w:rsidP="0025719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Jointoiement avec SF-Connect</w:t>
            </w:r>
          </w:p>
          <w:p w:rsidR="00C51E6D" w:rsidRPr="00C85D79" w:rsidRDefault="00C51E6D" w:rsidP="00C51E6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 w:rsidR="00C85D79" w:rsidRPr="00C85D79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7A2211" w:rsidRPr="00C85D79" w:rsidRDefault="00EE71C4" w:rsidP="000221AC">
            <w:pPr>
              <w:tabs>
                <w:tab w:val="left" w:pos="284"/>
              </w:tabs>
              <w:spacing w:before="120"/>
              <w:rPr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7A2211" w:rsidRPr="00C85D79" w:rsidTr="007A2211">
        <w:tc>
          <w:tcPr>
            <w:tcW w:w="6626" w:type="dxa"/>
          </w:tcPr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BIRCOlight DN 100 AS – </w:t>
            </w:r>
            <w:r w:rsidR="00A43D2D" w:rsidRPr="00C85D79">
              <w:rPr>
                <w:rFonts w:eastAsia="Times New Roman"/>
                <w:b/>
                <w:sz w:val="20"/>
                <w:szCs w:val="20"/>
                <w:lang w:val="fr-FR"/>
              </w:rPr>
              <w:t>obturateur et</w:t>
            </w: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A43D2D"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obturateur avec </w:t>
            </w:r>
            <w:r w:rsidR="00A065B2"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sortie </w:t>
            </w: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DN 100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43D2D" w:rsidRPr="00C85D79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160 mm</w:t>
            </w:r>
          </w:p>
          <w:p w:rsidR="007A2211" w:rsidRPr="00C85D79" w:rsidRDefault="00A43D2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  <w:r w:rsidR="00035988" w:rsidRPr="00C85D79">
              <w:rPr>
                <w:rFonts w:eastAsia="Times New Roman"/>
                <w:sz w:val="20"/>
                <w:szCs w:val="20"/>
                <w:lang w:val="fr-FR"/>
              </w:rPr>
              <w:t xml:space="preserve"> / acier inoxydable V2A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A43D2D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A43D2D" w:rsidRPr="00C85D79">
              <w:rPr>
                <w:rFonts w:eastAsia="Times New Roman"/>
                <w:sz w:val="20"/>
                <w:szCs w:val="20"/>
                <w:lang w:val="fr-FR"/>
              </w:rPr>
              <w:t>obturateur pour caniveau n°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0/0 – 4 / 5 – 8 /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  <w:t>9 – 12 / 13 – 16 / 17 – 20</w:t>
            </w:r>
          </w:p>
          <w:p w:rsidR="007A2211" w:rsidRPr="00C85D79" w:rsidRDefault="007A2211" w:rsidP="00647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A43D2D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A43D2D" w:rsidRPr="00C85D79">
              <w:rPr>
                <w:rFonts w:eastAsia="Times New Roman"/>
                <w:sz w:val="20"/>
                <w:szCs w:val="20"/>
                <w:lang w:val="fr-FR"/>
              </w:rPr>
              <w:t>obturateur pour caniveau plat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A43D2D" w:rsidRPr="00C85D79">
              <w:rPr>
                <w:rFonts w:eastAsia="Times New Roman"/>
                <w:sz w:val="20"/>
                <w:szCs w:val="20"/>
                <w:lang w:val="fr-FR"/>
              </w:rPr>
              <w:t>hauteur de construction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80 / 100 / 120 mm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A43D2D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A43D2D" w:rsidRPr="00C85D79">
              <w:rPr>
                <w:rFonts w:eastAsia="Times New Roman"/>
                <w:sz w:val="20"/>
                <w:szCs w:val="20"/>
                <w:lang w:val="fr-FR"/>
              </w:rPr>
              <w:t>obturateur avec</w:t>
            </w:r>
            <w:r w:rsidR="002A41E5"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A43D2D" w:rsidRPr="00C85D79">
              <w:rPr>
                <w:rFonts w:eastAsia="Times New Roman"/>
                <w:sz w:val="20"/>
                <w:szCs w:val="20"/>
                <w:lang w:val="fr-FR"/>
              </w:rPr>
              <w:t>sortie pour caniveau n°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2244FA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2244F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327027">
              <w:rPr>
                <w:rFonts w:eastAsia="Times New Roman"/>
                <w:sz w:val="20"/>
                <w:szCs w:val="20"/>
                <w:lang w:val="fr-FR"/>
              </w:rPr>
              <w:t xml:space="preserve">0/0 / 5/0 /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10/0 / 15/0 / 20</w:t>
            </w:r>
          </w:p>
          <w:p w:rsidR="007A2211" w:rsidRPr="00C85D79" w:rsidRDefault="00EE71C4" w:rsidP="000221A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7A2211" w:rsidRPr="00C85D79" w:rsidTr="007A2211">
        <w:tc>
          <w:tcPr>
            <w:tcW w:w="6626" w:type="dxa"/>
          </w:tcPr>
          <w:p w:rsidR="004316A2" w:rsidRPr="00C85D79" w:rsidRDefault="007A2211" w:rsidP="004316A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BIRCOlight DN 100 AS – </w:t>
            </w:r>
            <w:r w:rsidR="004316A2" w:rsidRPr="00C85D79">
              <w:rPr>
                <w:rFonts w:eastAsia="Times New Roman"/>
                <w:b/>
                <w:sz w:val="20"/>
                <w:szCs w:val="20"/>
                <w:lang w:val="fr-FR"/>
              </w:rPr>
              <w:t>avaloir en ligne</w:t>
            </w: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C620E9" w:rsidRPr="00C85D79">
              <w:rPr>
                <w:rFonts w:eastAsia="Times New Roman"/>
                <w:sz w:val="20"/>
                <w:szCs w:val="20"/>
                <w:lang w:val="fr-FR"/>
              </w:rPr>
              <w:t xml:space="preserve">pour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raccordement de caniveau sur 1 ou 2 côtés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A7525" w:rsidRPr="00C85D79">
              <w:rPr>
                <w:rFonts w:eastAsia="Times New Roman"/>
                <w:sz w:val="20"/>
                <w:szCs w:val="20"/>
                <w:lang w:val="fr-FR"/>
              </w:rPr>
              <w:t xml:space="preserve">Longueur aux feuillures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>longueur au sol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510 mm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aux </w:t>
            </w:r>
            <w:r w:rsidR="00AA7525" w:rsidRPr="00C85D79">
              <w:rPr>
                <w:rFonts w:eastAsia="Times New Roman"/>
                <w:sz w:val="20"/>
                <w:szCs w:val="20"/>
                <w:lang w:val="fr-FR"/>
              </w:rPr>
              <w:t xml:space="preserve">feuillures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163 mm,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="00327027">
              <w:rPr>
                <w:rFonts w:eastAsia="Times New Roman"/>
                <w:sz w:val="20"/>
                <w:szCs w:val="20"/>
                <w:lang w:val="fr-FR"/>
              </w:rPr>
              <w:t>180 mm</w:t>
            </w:r>
          </w:p>
          <w:p w:rsidR="00EC7EE4" w:rsidRPr="00C85D79" w:rsidRDefault="00EC7EE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054B1">
              <w:rPr>
                <w:rFonts w:eastAsia="Times New Roman"/>
                <w:sz w:val="20"/>
                <w:szCs w:val="20"/>
                <w:lang w:val="fr-FR"/>
              </w:rPr>
              <w:t>H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auteur 540 mm</w:t>
            </w:r>
          </w:p>
          <w:p w:rsidR="007A2211" w:rsidRPr="00C85D79" w:rsidRDefault="00D61484" w:rsidP="00793787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en béton C 40/50 conforme DIN EN 1433, jusqu’à la classe de sollicitation E 600 selon DIN EN 1433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, panier PP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siphon PP</w:t>
            </w:r>
            <w:r w:rsidR="0028609A"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4B1A42" w:rsidRPr="00C85D79">
              <w:rPr>
                <w:rFonts w:eastAsia="Times New Roman"/>
                <w:sz w:val="20"/>
                <w:szCs w:val="20"/>
                <w:lang w:val="fr-FR"/>
              </w:rPr>
              <w:t>manchon de sortie DN 100 avec joint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EC7EE4" w:rsidRPr="00C85D79"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 w:rsidR="00987D7B" w:rsidRPr="00C85D79">
              <w:rPr>
                <w:rFonts w:eastAsia="Times New Roman"/>
                <w:sz w:val="20"/>
                <w:szCs w:val="20"/>
                <w:lang w:val="fr-FR"/>
              </w:rPr>
              <w:t xml:space="preserve">feuillures </w:t>
            </w:r>
            <w:r w:rsidR="00EC7EE4" w:rsidRPr="00C85D79">
              <w:rPr>
                <w:rFonts w:eastAsia="Times New Roman"/>
                <w:sz w:val="20"/>
                <w:szCs w:val="20"/>
                <w:lang w:val="fr-FR"/>
              </w:rPr>
              <w:t xml:space="preserve">scellées en acier massif d'épaisseur 4 mm galvanisées à chaud </w:t>
            </w:r>
            <w:r w:rsidR="00EC7EE4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EC7EE4"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EC7EE4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) selon EN ISO 1461, </w:t>
            </w:r>
            <w:r w:rsidR="00EC7EE4"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 xml:space="preserve">avec barrette </w:t>
            </w:r>
            <w:r w:rsidR="00EC7EE4" w:rsidRPr="00C85D79">
              <w:rPr>
                <w:rFonts w:cs="Tahoma"/>
                <w:sz w:val="20"/>
                <w:szCs w:val="20"/>
                <w:lang w:val="fr-FR"/>
              </w:rPr>
              <w:t>de fixation combinée pour fixation rapide Easylock ou, au choix, fixation par boulonnage M12/A2</w:t>
            </w:r>
            <w:r w:rsidR="00257194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>, avec réservation pour joint d’étanchéité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avaloir en ligne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en 1 partie</w:t>
            </w:r>
          </w:p>
          <w:p w:rsidR="00257194" w:rsidRPr="00C85D79" w:rsidRDefault="00257194" w:rsidP="0025719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Jointoiement avec SF-Connect</w:t>
            </w:r>
          </w:p>
          <w:p w:rsidR="00786B50" w:rsidRPr="00C85D79" w:rsidRDefault="00C51E6D" w:rsidP="00786B50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 w:rsidR="00C85D79"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86B50" w:rsidRPr="00C85D79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</w:t>
            </w:r>
            <w:r w:rsidR="00F032FD">
              <w:rPr>
                <w:rFonts w:cs="Tahoma"/>
                <w:sz w:val="20"/>
                <w:szCs w:val="20"/>
                <w:lang w:val="fr-FR"/>
              </w:rPr>
              <w:t>.</w:t>
            </w:r>
          </w:p>
          <w:p w:rsidR="007A2211" w:rsidRPr="00C85D79" w:rsidRDefault="00EE71C4" w:rsidP="000221AC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761195" w:rsidRPr="00C85D79" w:rsidRDefault="00761195">
      <w:r w:rsidRPr="00C85D79"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7A2211" w:rsidRPr="00C85D79" w:rsidTr="007A2211">
        <w:tc>
          <w:tcPr>
            <w:tcW w:w="6626" w:type="dxa"/>
          </w:tcPr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BIRCOlight DN 100 AS – </w:t>
            </w:r>
            <w:r w:rsidR="004316A2" w:rsidRPr="00C85D79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153 mm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20 mm</w:t>
            </w:r>
          </w:p>
          <w:p w:rsidR="007A2211" w:rsidRPr="00C85D79" w:rsidRDefault="004316A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classe de sollicitation selon DIN EN 1433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avec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 2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boulons</w:t>
            </w:r>
            <w:r w:rsidR="00096906" w:rsidRPr="00C85D79">
              <w:rPr>
                <w:rFonts w:eastAsia="Times New Roman"/>
                <w:sz w:val="20"/>
                <w:szCs w:val="20"/>
                <w:lang w:val="fr-FR"/>
              </w:rPr>
              <w:t xml:space="preserve"> M12/A2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ou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fixation Easylock par ml</w:t>
            </w:r>
          </w:p>
          <w:p w:rsidR="007A2211" w:rsidRPr="00C85D79" w:rsidRDefault="007A2211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grille fonte peinte en noir par immersion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ab/>
              <w:t>longueur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500 mm,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classe de sollicitation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C 250 / E 600</w:t>
            </w:r>
          </w:p>
          <w:p w:rsidR="007A2211" w:rsidRPr="00C85D79" w:rsidRDefault="007A2211" w:rsidP="004316A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grille fonte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peinte en noir par immersion, fentes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ab/>
              <w:t>étroites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C 250 </w:t>
            </w:r>
            <w:r w:rsidR="003B07BE" w:rsidRPr="00C85D79">
              <w:rPr>
                <w:rFonts w:eastAsia="Times New Roman"/>
                <w:sz w:val="20"/>
                <w:szCs w:val="20"/>
                <w:lang w:val="fr-FR"/>
              </w:rPr>
              <w:t xml:space="preserve">/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ab/>
              <w:t>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600</w:t>
            </w:r>
          </w:p>
          <w:p w:rsidR="007A2211" w:rsidRPr="00C85D79" w:rsidRDefault="007A2211" w:rsidP="003F635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grille à barreaux longitudinaux en fonte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peinte en noir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par immersion, longueur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C 250 / E 600</w:t>
            </w:r>
          </w:p>
          <w:p w:rsidR="007A2211" w:rsidRPr="00C85D79" w:rsidRDefault="007A2211" w:rsidP="003F635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grille fonte design « Ellipse »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peinte en noir par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ab/>
              <w:t>immersion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7A2211" w:rsidRPr="00C85D79" w:rsidRDefault="007A2211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grille caillebotis </w:t>
            </w:r>
            <w:r w:rsidR="004A70D7" w:rsidRPr="00C85D79">
              <w:rPr>
                <w:rFonts w:eastAsia="Times New Roman"/>
                <w:sz w:val="20"/>
                <w:szCs w:val="20"/>
                <w:lang w:val="fr-FR"/>
              </w:rPr>
              <w:t xml:space="preserve">maille 20/30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en fonte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peinte en noir </w:t>
            </w:r>
            <w:r w:rsidR="004A70D7"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par immersion, longueur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C </w:t>
            </w:r>
            <w:r w:rsidR="004A70D7"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250</w:t>
            </w:r>
          </w:p>
          <w:p w:rsidR="007A2211" w:rsidRPr="00C85D79" w:rsidRDefault="007A2211" w:rsidP="003F635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plaque fonte larmée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peinte en noir par immersion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7A2211" w:rsidRPr="00C85D79" w:rsidRDefault="007A2211" w:rsidP="003F635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>grille perforée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F6101A" w:rsidRPr="00C85D79"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>trous ronds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F6101A" w:rsidRPr="00C85D79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="00F6101A" w:rsidRPr="00C85D79">
              <w:rPr>
                <w:rFonts w:eastAsia="Times New Roman"/>
                <w:sz w:val="20"/>
                <w:szCs w:val="20"/>
                <w:lang w:val="fr-FR"/>
              </w:rPr>
              <w:t xml:space="preserve">8 </w:t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 xml:space="preserve">en acier galvanisé, </w:t>
            </w:r>
            <w:r w:rsidR="00F032FD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F032FD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500 / 1000 mm,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B 125 / C 250</w:t>
            </w:r>
          </w:p>
          <w:p w:rsidR="007A2211" w:rsidRPr="00C85D79" w:rsidRDefault="007A2211" w:rsidP="00E70C0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highlight w:val="yellow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 xml:space="preserve">grille à barreaux longitudinaux en acier galvanisé à </w:t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ab/>
              <w:t>chaud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500 / 1000 mm, </w:t>
            </w:r>
            <w:r w:rsidR="00AE7FBA" w:rsidRPr="00C85D79">
              <w:rPr>
                <w:rFonts w:eastAsia="Times New Roman"/>
                <w:sz w:val="20"/>
                <w:szCs w:val="20"/>
                <w:lang w:val="fr-FR"/>
              </w:rPr>
              <w:t xml:space="preserve">espacement des </w:t>
            </w:r>
            <w:r w:rsidR="00AE7FBA" w:rsidRPr="00C85D7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barreaux 15 mm,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A 15 / C 250</w:t>
            </w:r>
          </w:p>
          <w:p w:rsidR="007A2211" w:rsidRPr="00C85D79" w:rsidRDefault="007A2211" w:rsidP="003F635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>grille passerelle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500 / 1000 mm,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A 15 / C 250</w:t>
            </w:r>
          </w:p>
          <w:p w:rsidR="007A2211" w:rsidRPr="00C85D79" w:rsidRDefault="007A2211" w:rsidP="00282D0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>grille caillebotis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>en acier galvanisé à chaud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500 / 1000 mm,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>mailles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30/30 – </w:t>
            </w:r>
            <w:r w:rsidR="002244FA">
              <w:rPr>
                <w:rFonts w:eastAsia="Times New Roman"/>
                <w:sz w:val="20"/>
                <w:szCs w:val="20"/>
                <w:lang w:val="fr-FR"/>
              </w:rPr>
              <w:t>classe de sollicitation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C 250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 xml:space="preserve">mailles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30/10 –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B 125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 xml:space="preserve">mailles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30/15 –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C 250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 xml:space="preserve">mailles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10/30 –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C009E4" w:rsidRPr="00C85D79" w:rsidRDefault="00C009E4" w:rsidP="00C009E4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du </w:t>
            </w:r>
            <w:r w:rsidR="00A838B0" w:rsidRPr="00C85D79">
              <w:rPr>
                <w:rFonts w:eastAsia="Times New Roman"/>
                <w:sz w:val="20"/>
                <w:szCs w:val="20"/>
                <w:lang w:val="fr-FR"/>
              </w:rPr>
              <w:t>fabricant</w:t>
            </w:r>
            <w:r w:rsidR="00C85D79" w:rsidRPr="00C85D79">
              <w:rPr>
                <w:rFonts w:eastAsia="Times New Roman"/>
                <w:strike/>
                <w:sz w:val="20"/>
                <w:szCs w:val="20"/>
                <w:lang w:val="fr-FR"/>
              </w:rPr>
              <w:t>.</w:t>
            </w:r>
          </w:p>
          <w:p w:rsidR="007A2211" w:rsidRPr="00C85D79" w:rsidRDefault="00EE71C4" w:rsidP="000221A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highlight w:val="yellow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7A2211" w:rsidRPr="00C85D79" w:rsidTr="007A2211">
        <w:tc>
          <w:tcPr>
            <w:tcW w:w="6626" w:type="dxa"/>
          </w:tcPr>
          <w:p w:rsidR="007A2211" w:rsidRPr="00C85D79" w:rsidRDefault="007A2211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BIRCOlight DN 100 AS – </w:t>
            </w:r>
            <w:r w:rsidR="00D723C3"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coupe du caniveau </w:t>
            </w:r>
            <w:r w:rsidR="008A32F3"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et grille </w:t>
            </w:r>
            <w:r w:rsidR="00CD409F" w:rsidRPr="00C85D79">
              <w:rPr>
                <w:rFonts w:eastAsia="Times New Roman"/>
                <w:sz w:val="20"/>
                <w:szCs w:val="20"/>
                <w:lang w:val="fr-FR"/>
              </w:rPr>
              <w:t xml:space="preserve">incluant le traitement des chants de la feuillure </w:t>
            </w:r>
            <w:r w:rsidR="00D723C3" w:rsidRPr="00C85D79">
              <w:rPr>
                <w:rFonts w:eastAsia="Times New Roman"/>
                <w:sz w:val="20"/>
                <w:szCs w:val="20"/>
                <w:lang w:val="fr-FR"/>
              </w:rPr>
              <w:t xml:space="preserve">et laquage ou galvanisation </w:t>
            </w:r>
            <w:r w:rsidR="00CD409F" w:rsidRPr="00C85D79">
              <w:rPr>
                <w:rFonts w:eastAsia="Times New Roman"/>
                <w:sz w:val="20"/>
                <w:szCs w:val="20"/>
                <w:lang w:val="fr-FR"/>
              </w:rPr>
              <w:t xml:space="preserve">des </w:t>
            </w:r>
            <w:r w:rsidR="00D723C3" w:rsidRPr="00C85D79">
              <w:rPr>
                <w:rFonts w:eastAsia="Times New Roman"/>
                <w:sz w:val="20"/>
                <w:szCs w:val="20"/>
                <w:lang w:val="fr-FR"/>
              </w:rPr>
              <w:t>recouvrements coupés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="00D723C3" w:rsidRPr="00C85D79">
              <w:rPr>
                <w:rFonts w:eastAsia="Times New Roman"/>
                <w:sz w:val="20"/>
                <w:szCs w:val="20"/>
                <w:lang w:val="fr-FR"/>
              </w:rPr>
              <w:t>Pour grilles caillebotis soudure de profils de finition et galvanisation.</w:t>
            </w:r>
          </w:p>
          <w:p w:rsidR="00D723C3" w:rsidRPr="00C85D79" w:rsidRDefault="00D723C3" w:rsidP="00D723C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:rsidR="00CD409F" w:rsidRPr="00C85D79" w:rsidRDefault="00D723C3" w:rsidP="00A838B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Découpe en onglet selon </w:t>
            </w:r>
            <w:r w:rsidR="00CD409F" w:rsidRPr="00C85D79">
              <w:rPr>
                <w:rFonts w:eastAsia="Times New Roman"/>
                <w:sz w:val="20"/>
                <w:szCs w:val="20"/>
                <w:lang w:val="fr-FR"/>
              </w:rPr>
              <w:t>angle donné</w:t>
            </w:r>
          </w:p>
          <w:p w:rsidR="007A2211" w:rsidRPr="00C85D79" w:rsidRDefault="00EE71C4" w:rsidP="00A838B0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761195" w:rsidRPr="00C85D79" w:rsidRDefault="00761195">
      <w:pPr>
        <w:rPr>
          <w:highlight w:val="yellow"/>
        </w:rPr>
      </w:pPr>
      <w:r w:rsidRPr="00C85D79">
        <w:rPr>
          <w:highlight w:val="yellow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7A2211" w:rsidRPr="00C85D79" w:rsidTr="007A2211">
        <w:tc>
          <w:tcPr>
            <w:tcW w:w="6626" w:type="dxa"/>
          </w:tcPr>
          <w:p w:rsidR="007A2211" w:rsidRPr="00C85D79" w:rsidRDefault="007A2211" w:rsidP="004C7F2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BIRCOlight DN 100 AS – </w:t>
            </w:r>
            <w:r w:rsidR="00D723C3" w:rsidRPr="00C85D79">
              <w:rPr>
                <w:rFonts w:eastAsia="Times New Roman"/>
                <w:b/>
                <w:sz w:val="20"/>
                <w:szCs w:val="20"/>
                <w:lang w:val="fr-FR"/>
              </w:rPr>
              <w:t>Carottage du caniveau</w:t>
            </w:r>
          </w:p>
          <w:p w:rsidR="00D723C3" w:rsidRPr="00C85D79" w:rsidRDefault="00D723C3" w:rsidP="00D723C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  <w:t>carottage horizontal / vertical, DN 100</w:t>
            </w:r>
          </w:p>
          <w:p w:rsidR="007A2211" w:rsidRPr="00C85D79" w:rsidRDefault="007A2211" w:rsidP="00D723C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723C3" w:rsidRPr="00C85D79">
              <w:rPr>
                <w:rFonts w:eastAsia="Times New Roman"/>
                <w:sz w:val="20"/>
                <w:szCs w:val="20"/>
                <w:lang w:val="fr-FR"/>
              </w:rPr>
              <w:t>pce panier</w:t>
            </w:r>
            <w:r w:rsidR="00083FC1" w:rsidRPr="00C85D79">
              <w:rPr>
                <w:rFonts w:eastAsia="Times New Roman"/>
                <w:sz w:val="20"/>
                <w:szCs w:val="20"/>
                <w:lang w:val="fr-FR"/>
              </w:rPr>
              <w:t xml:space="preserve"> décanteur en acier galvanisé</w:t>
            </w:r>
          </w:p>
          <w:p w:rsidR="007A2211" w:rsidRPr="00C85D79" w:rsidRDefault="007A2211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723C3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723C3" w:rsidRPr="00C85D79">
              <w:rPr>
                <w:rFonts w:eastAsia="Times New Roman"/>
                <w:sz w:val="20"/>
                <w:szCs w:val="20"/>
                <w:lang w:val="fr-FR"/>
              </w:rPr>
              <w:t xml:space="preserve">panier </w:t>
            </w:r>
            <w:r w:rsidR="00083FC1" w:rsidRPr="00C85D79">
              <w:rPr>
                <w:rFonts w:eastAsia="Times New Roman"/>
                <w:sz w:val="20"/>
                <w:szCs w:val="20"/>
                <w:lang w:val="fr-FR"/>
              </w:rPr>
              <w:t xml:space="preserve">décanteur en acier galvanisé </w:t>
            </w:r>
            <w:r w:rsidR="00D723C3" w:rsidRPr="00C85D79">
              <w:rPr>
                <w:rFonts w:eastAsia="Times New Roman"/>
                <w:sz w:val="20"/>
                <w:szCs w:val="20"/>
                <w:lang w:val="fr-FR"/>
              </w:rPr>
              <w:t xml:space="preserve">pour caniveau </w:t>
            </w:r>
            <w:r w:rsidR="00BF68A7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BF68A7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723C3" w:rsidRPr="00C85D79">
              <w:rPr>
                <w:rFonts w:eastAsia="Times New Roman"/>
                <w:sz w:val="20"/>
                <w:szCs w:val="20"/>
                <w:lang w:val="fr-FR"/>
              </w:rPr>
              <w:t>plat</w:t>
            </w:r>
          </w:p>
          <w:p w:rsidR="007A2211" w:rsidRPr="00C85D79" w:rsidRDefault="00EE71C4" w:rsidP="00C51E6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Pr="00C85D79" w:rsidRDefault="008D279A" w:rsidP="00E70C05">
      <w:pPr>
        <w:rPr>
          <w:lang w:val="fr-FR"/>
        </w:rPr>
      </w:pPr>
    </w:p>
    <w:sectPr w:rsidR="008D279A" w:rsidRPr="00C85D79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55" w:rsidRDefault="00F64F55" w:rsidP="008D279A">
      <w:pPr>
        <w:spacing w:after="0" w:line="240" w:lineRule="auto"/>
      </w:pPr>
      <w:r>
        <w:separator/>
      </w:r>
    </w:p>
  </w:endnote>
  <w:endnote w:type="continuationSeparator" w:id="0">
    <w:p w:rsidR="00F64F55" w:rsidRDefault="00F64F55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F64F55" w:rsidRDefault="00FE6B43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0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55" w:rsidRDefault="00F64F55" w:rsidP="008D279A">
      <w:pPr>
        <w:spacing w:after="0" w:line="240" w:lineRule="auto"/>
      </w:pPr>
      <w:r>
        <w:separator/>
      </w:r>
    </w:p>
  </w:footnote>
  <w:footnote w:type="continuationSeparator" w:id="0">
    <w:p w:rsidR="00F64F55" w:rsidRDefault="00F64F55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55" w:rsidRDefault="00F64F55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F55" w:rsidRDefault="00F64F55">
    <w:pPr>
      <w:pStyle w:val="Kopfzeile"/>
    </w:pPr>
  </w:p>
  <w:p w:rsidR="00F64F55" w:rsidRPr="007A2211" w:rsidRDefault="00F64F55">
    <w:pPr>
      <w:pStyle w:val="Kopfzeile"/>
      <w:rPr>
        <w:b/>
        <w:sz w:val="24"/>
        <w:szCs w:val="24"/>
        <w:lang w:val="fr-FR"/>
      </w:rPr>
    </w:pPr>
    <w:r w:rsidRPr="007A2211">
      <w:rPr>
        <w:b/>
        <w:sz w:val="24"/>
        <w:szCs w:val="24"/>
        <w:lang w:val="fr-FR"/>
      </w:rPr>
      <w:t>Texte d’appel d</w:t>
    </w:r>
    <w:r>
      <w:rPr>
        <w:b/>
        <w:sz w:val="24"/>
        <w:szCs w:val="24"/>
        <w:lang w:val="fr-FR"/>
      </w:rPr>
      <w:t>'</w:t>
    </w:r>
    <w:r w:rsidRPr="007A2211">
      <w:rPr>
        <w:b/>
        <w:sz w:val="24"/>
        <w:szCs w:val="24"/>
        <w:lang w:val="fr-FR"/>
      </w:rPr>
      <w:t>offres BIRCOlight DN 100 AS</w:t>
    </w:r>
  </w:p>
  <w:p w:rsidR="00F64F55" w:rsidRPr="007A2211" w:rsidRDefault="00F64F55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221AC"/>
    <w:rsid w:val="00035988"/>
    <w:rsid w:val="000436EA"/>
    <w:rsid w:val="000451A0"/>
    <w:rsid w:val="00080641"/>
    <w:rsid w:val="00083FC1"/>
    <w:rsid w:val="00092D27"/>
    <w:rsid w:val="0009392D"/>
    <w:rsid w:val="00096906"/>
    <w:rsid w:val="000A6933"/>
    <w:rsid w:val="000F0547"/>
    <w:rsid w:val="00122325"/>
    <w:rsid w:val="001332B9"/>
    <w:rsid w:val="001333D1"/>
    <w:rsid w:val="00156144"/>
    <w:rsid w:val="0019212E"/>
    <w:rsid w:val="001C484A"/>
    <w:rsid w:val="001F5B03"/>
    <w:rsid w:val="002033EB"/>
    <w:rsid w:val="00220A75"/>
    <w:rsid w:val="002244FA"/>
    <w:rsid w:val="002509BF"/>
    <w:rsid w:val="00257194"/>
    <w:rsid w:val="00264836"/>
    <w:rsid w:val="00282D04"/>
    <w:rsid w:val="0028609A"/>
    <w:rsid w:val="00287D59"/>
    <w:rsid w:val="00293A14"/>
    <w:rsid w:val="002A41E5"/>
    <w:rsid w:val="002B74EF"/>
    <w:rsid w:val="002F4949"/>
    <w:rsid w:val="00303CA1"/>
    <w:rsid w:val="003246B9"/>
    <w:rsid w:val="00327027"/>
    <w:rsid w:val="0033414C"/>
    <w:rsid w:val="003570AE"/>
    <w:rsid w:val="00363D9B"/>
    <w:rsid w:val="00370607"/>
    <w:rsid w:val="003801C2"/>
    <w:rsid w:val="00382C33"/>
    <w:rsid w:val="003A0E92"/>
    <w:rsid w:val="003B04E8"/>
    <w:rsid w:val="003B07BE"/>
    <w:rsid w:val="003B11B5"/>
    <w:rsid w:val="003D69F7"/>
    <w:rsid w:val="003F635A"/>
    <w:rsid w:val="00411A55"/>
    <w:rsid w:val="00413839"/>
    <w:rsid w:val="004316A2"/>
    <w:rsid w:val="0048049C"/>
    <w:rsid w:val="00485C65"/>
    <w:rsid w:val="00487084"/>
    <w:rsid w:val="004A70D7"/>
    <w:rsid w:val="004B1A42"/>
    <w:rsid w:val="004C5A25"/>
    <w:rsid w:val="004C7F24"/>
    <w:rsid w:val="004D753B"/>
    <w:rsid w:val="004E39A2"/>
    <w:rsid w:val="004E3FCC"/>
    <w:rsid w:val="00504004"/>
    <w:rsid w:val="00524CB5"/>
    <w:rsid w:val="00537E6E"/>
    <w:rsid w:val="00545D55"/>
    <w:rsid w:val="00557FC6"/>
    <w:rsid w:val="005B00D1"/>
    <w:rsid w:val="005B060B"/>
    <w:rsid w:val="005C76D9"/>
    <w:rsid w:val="005F0891"/>
    <w:rsid w:val="0060273E"/>
    <w:rsid w:val="0062682A"/>
    <w:rsid w:val="006474D0"/>
    <w:rsid w:val="00657D75"/>
    <w:rsid w:val="006A3A17"/>
    <w:rsid w:val="006B6AD3"/>
    <w:rsid w:val="006C26BE"/>
    <w:rsid w:val="006C6317"/>
    <w:rsid w:val="00700D93"/>
    <w:rsid w:val="007020C3"/>
    <w:rsid w:val="0074101B"/>
    <w:rsid w:val="00750C29"/>
    <w:rsid w:val="00761195"/>
    <w:rsid w:val="00761C1A"/>
    <w:rsid w:val="00786B50"/>
    <w:rsid w:val="00793787"/>
    <w:rsid w:val="007A2211"/>
    <w:rsid w:val="007B1F0C"/>
    <w:rsid w:val="007E3553"/>
    <w:rsid w:val="007F663B"/>
    <w:rsid w:val="007F7180"/>
    <w:rsid w:val="008054B1"/>
    <w:rsid w:val="00834FE0"/>
    <w:rsid w:val="008462C4"/>
    <w:rsid w:val="0085319F"/>
    <w:rsid w:val="008745D5"/>
    <w:rsid w:val="008A0A17"/>
    <w:rsid w:val="008A32F3"/>
    <w:rsid w:val="008D279A"/>
    <w:rsid w:val="00912A92"/>
    <w:rsid w:val="00934C59"/>
    <w:rsid w:val="00987D7B"/>
    <w:rsid w:val="009D0B1B"/>
    <w:rsid w:val="00A065B2"/>
    <w:rsid w:val="00A32AB4"/>
    <w:rsid w:val="00A43D2D"/>
    <w:rsid w:val="00A500B2"/>
    <w:rsid w:val="00A5253A"/>
    <w:rsid w:val="00A56582"/>
    <w:rsid w:val="00A67EE9"/>
    <w:rsid w:val="00A75D4F"/>
    <w:rsid w:val="00A838B0"/>
    <w:rsid w:val="00AA7525"/>
    <w:rsid w:val="00AB4E00"/>
    <w:rsid w:val="00AD3771"/>
    <w:rsid w:val="00AE7FBA"/>
    <w:rsid w:val="00B105CE"/>
    <w:rsid w:val="00B229FE"/>
    <w:rsid w:val="00B36EAE"/>
    <w:rsid w:val="00B42B51"/>
    <w:rsid w:val="00B434F1"/>
    <w:rsid w:val="00B44771"/>
    <w:rsid w:val="00B4571E"/>
    <w:rsid w:val="00B625A9"/>
    <w:rsid w:val="00B73D73"/>
    <w:rsid w:val="00B84B97"/>
    <w:rsid w:val="00BA620B"/>
    <w:rsid w:val="00BC7E7B"/>
    <w:rsid w:val="00BC7F70"/>
    <w:rsid w:val="00BF68A7"/>
    <w:rsid w:val="00C009E4"/>
    <w:rsid w:val="00C13126"/>
    <w:rsid w:val="00C42D38"/>
    <w:rsid w:val="00C51E6D"/>
    <w:rsid w:val="00C620E9"/>
    <w:rsid w:val="00C671EA"/>
    <w:rsid w:val="00C85D79"/>
    <w:rsid w:val="00C92C60"/>
    <w:rsid w:val="00CD409F"/>
    <w:rsid w:val="00CE0A1E"/>
    <w:rsid w:val="00CE4A5F"/>
    <w:rsid w:val="00D02493"/>
    <w:rsid w:val="00D21878"/>
    <w:rsid w:val="00D61484"/>
    <w:rsid w:val="00D723C3"/>
    <w:rsid w:val="00D90EB1"/>
    <w:rsid w:val="00D9699E"/>
    <w:rsid w:val="00DD4BF0"/>
    <w:rsid w:val="00DF7875"/>
    <w:rsid w:val="00E417C5"/>
    <w:rsid w:val="00E459D7"/>
    <w:rsid w:val="00E70C05"/>
    <w:rsid w:val="00E76A4D"/>
    <w:rsid w:val="00E84660"/>
    <w:rsid w:val="00EB412B"/>
    <w:rsid w:val="00EC7EE4"/>
    <w:rsid w:val="00EE71C4"/>
    <w:rsid w:val="00F02402"/>
    <w:rsid w:val="00F032FD"/>
    <w:rsid w:val="00F07440"/>
    <w:rsid w:val="00F1140C"/>
    <w:rsid w:val="00F30BFA"/>
    <w:rsid w:val="00F317D3"/>
    <w:rsid w:val="00F56214"/>
    <w:rsid w:val="00F6101A"/>
    <w:rsid w:val="00F64F55"/>
    <w:rsid w:val="00F9338C"/>
    <w:rsid w:val="00F97003"/>
    <w:rsid w:val="00FA3314"/>
    <w:rsid w:val="00FE6B43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BF052B3"/>
  <w15:docId w15:val="{0C38E730-221B-4DD9-B481-FB8E401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19E2-BC6F-4EE3-9D57-D5B62B21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14</cp:revision>
  <cp:lastPrinted>2013-04-05T08:19:00Z</cp:lastPrinted>
  <dcterms:created xsi:type="dcterms:W3CDTF">2013-04-12T09:08:00Z</dcterms:created>
  <dcterms:modified xsi:type="dcterms:W3CDTF">2018-05-09T07:14:00Z</dcterms:modified>
</cp:coreProperties>
</file>